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C9" w:rsidRPr="00C5559F" w:rsidRDefault="00002020" w:rsidP="00C5559F">
      <w:pPr>
        <w:jc w:val="right"/>
        <w:rPr>
          <w:sz w:val="28"/>
          <w:szCs w:val="28"/>
        </w:rPr>
      </w:pPr>
      <w:r w:rsidRPr="00C5559F">
        <w:rPr>
          <w:sz w:val="28"/>
          <w:szCs w:val="28"/>
        </w:rPr>
        <w:t xml:space="preserve">Додаток </w:t>
      </w:r>
      <w:r w:rsidR="00456BA4" w:rsidRPr="00C5559F">
        <w:rPr>
          <w:sz w:val="28"/>
          <w:szCs w:val="28"/>
        </w:rPr>
        <w:t>2</w:t>
      </w:r>
      <w:r w:rsidRPr="00C5559F">
        <w:rPr>
          <w:sz w:val="28"/>
          <w:szCs w:val="28"/>
        </w:rPr>
        <w:t xml:space="preserve"> </w:t>
      </w:r>
    </w:p>
    <w:p w:rsidR="00B64DC9" w:rsidRPr="00240559" w:rsidRDefault="00B64DC9" w:rsidP="00B64DC9">
      <w:pPr>
        <w:jc w:val="both"/>
        <w:rPr>
          <w:sz w:val="28"/>
          <w:szCs w:val="28"/>
        </w:rPr>
      </w:pPr>
    </w:p>
    <w:p w:rsidR="00E71AE9" w:rsidRDefault="00DF52E7" w:rsidP="00B6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Аналітична</w:t>
      </w:r>
      <w:r w:rsidR="00B64DC9" w:rsidRPr="00240559">
        <w:rPr>
          <w:b/>
          <w:sz w:val="28"/>
          <w:szCs w:val="28"/>
        </w:rPr>
        <w:t xml:space="preserve"> довід</w:t>
      </w:r>
      <w:r>
        <w:rPr>
          <w:b/>
          <w:sz w:val="28"/>
          <w:szCs w:val="28"/>
        </w:rPr>
        <w:t>ка</w:t>
      </w:r>
      <w:r w:rsidR="00B64DC9" w:rsidRPr="00240559">
        <w:rPr>
          <w:b/>
          <w:sz w:val="28"/>
          <w:szCs w:val="28"/>
        </w:rPr>
        <w:t xml:space="preserve"> </w:t>
      </w:r>
      <w:r w:rsidR="0055547C">
        <w:rPr>
          <w:b/>
          <w:sz w:val="28"/>
          <w:szCs w:val="28"/>
        </w:rPr>
        <w:t>щодо виконання</w:t>
      </w:r>
      <w:r w:rsidR="00B64DC9" w:rsidRPr="00240559">
        <w:rPr>
          <w:b/>
          <w:sz w:val="28"/>
          <w:szCs w:val="28"/>
        </w:rPr>
        <w:t xml:space="preserve"> </w:t>
      </w:r>
    </w:p>
    <w:p w:rsidR="00002020" w:rsidRDefault="00B64DC9" w:rsidP="00B64DC9">
      <w:pPr>
        <w:jc w:val="center"/>
        <w:rPr>
          <w:b/>
          <w:sz w:val="28"/>
          <w:szCs w:val="28"/>
        </w:rPr>
      </w:pPr>
      <w:r w:rsidRPr="00240559">
        <w:rPr>
          <w:b/>
          <w:sz w:val="28"/>
          <w:szCs w:val="28"/>
        </w:rPr>
        <w:t xml:space="preserve">Закону України «Про доступ до публічної інформації» </w:t>
      </w:r>
    </w:p>
    <w:p w:rsidR="00B64DC9" w:rsidRDefault="00DF52E7" w:rsidP="00B6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Державним архівом Запорізької області</w:t>
      </w:r>
    </w:p>
    <w:p w:rsidR="0055547C" w:rsidRPr="00240559" w:rsidRDefault="0055547C" w:rsidP="00B64DC9">
      <w:pPr>
        <w:jc w:val="center"/>
        <w:rPr>
          <w:b/>
          <w:sz w:val="28"/>
          <w:szCs w:val="28"/>
        </w:rPr>
      </w:pPr>
    </w:p>
    <w:p w:rsidR="00B64DC9" w:rsidRPr="0055547C" w:rsidRDefault="0055547C" w:rsidP="0055547C">
      <w:pPr>
        <w:ind w:firstLine="567"/>
        <w:jc w:val="both"/>
        <w:rPr>
          <w:b/>
          <w:sz w:val="28"/>
          <w:szCs w:val="28"/>
        </w:rPr>
      </w:pPr>
      <w:r w:rsidRPr="0055547C">
        <w:rPr>
          <w:b/>
          <w:sz w:val="28"/>
          <w:szCs w:val="28"/>
        </w:rPr>
        <w:t xml:space="preserve">1. </w:t>
      </w:r>
      <w:r w:rsidR="00B64DC9" w:rsidRPr="0055547C">
        <w:rPr>
          <w:b/>
          <w:sz w:val="28"/>
          <w:szCs w:val="28"/>
        </w:rPr>
        <w:t>Інформація про структурний підрозділ, що організовує виконання Закону України «Про доступ до публічної інформації»</w:t>
      </w:r>
    </w:p>
    <w:p w:rsidR="00327E86" w:rsidRDefault="00327E86" w:rsidP="00327E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Відповідальною</w:t>
      </w:r>
      <w:r w:rsidRPr="00F05B3C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F05B3C">
        <w:rPr>
          <w:sz w:val="28"/>
          <w:szCs w:val="28"/>
        </w:rPr>
        <w:t xml:space="preserve"> з питань доступу до публічної інформації розпорядника інформації, яка відповідає за оприлюднення та оновлення інформації згідно із Законом України «Про доступ до публічної інформації», </w:t>
      </w:r>
      <w:r w:rsidR="008646E6">
        <w:rPr>
          <w:sz w:val="28"/>
          <w:szCs w:val="28"/>
        </w:rPr>
        <w:t xml:space="preserve">призначено </w:t>
      </w:r>
      <w:r w:rsidRPr="00F05B3C">
        <w:rPr>
          <w:sz w:val="28"/>
          <w:szCs w:val="28"/>
        </w:rPr>
        <w:t>заступника начальника відділу інформації та використання документів Державного архіву Запорізької області Ірину К</w:t>
      </w:r>
      <w:r w:rsidR="00F36396" w:rsidRPr="00F05B3C">
        <w:rPr>
          <w:sz w:val="28"/>
          <w:szCs w:val="28"/>
        </w:rPr>
        <w:t>озлову</w:t>
      </w:r>
      <w:r w:rsidR="008646E6">
        <w:rPr>
          <w:sz w:val="28"/>
          <w:szCs w:val="28"/>
        </w:rPr>
        <w:t xml:space="preserve"> </w:t>
      </w:r>
      <w:r w:rsidR="00F36396">
        <w:rPr>
          <w:sz w:val="28"/>
          <w:szCs w:val="28"/>
        </w:rPr>
        <w:t xml:space="preserve">                           </w:t>
      </w:r>
      <w:r w:rsidR="008646E6">
        <w:rPr>
          <w:sz w:val="28"/>
          <w:szCs w:val="28"/>
        </w:rPr>
        <w:t xml:space="preserve">(тел. </w:t>
      </w:r>
      <w:r w:rsidR="004A71B7">
        <w:rPr>
          <w:sz w:val="28"/>
          <w:szCs w:val="28"/>
        </w:rPr>
        <w:t xml:space="preserve">(061) </w:t>
      </w:r>
      <w:r w:rsidR="008646E6">
        <w:rPr>
          <w:sz w:val="28"/>
          <w:szCs w:val="28"/>
        </w:rPr>
        <w:t>280 07 31)</w:t>
      </w:r>
      <w:r>
        <w:rPr>
          <w:sz w:val="28"/>
          <w:szCs w:val="28"/>
        </w:rPr>
        <w:t>, за її відсутності – головного спеціаліста відділу інформації та використання документів Світлану Т</w:t>
      </w:r>
      <w:r w:rsidR="00F36396">
        <w:rPr>
          <w:sz w:val="28"/>
          <w:szCs w:val="28"/>
        </w:rPr>
        <w:t>ретяк</w:t>
      </w:r>
      <w:r w:rsidR="008646E6">
        <w:rPr>
          <w:sz w:val="28"/>
          <w:szCs w:val="28"/>
        </w:rPr>
        <w:t xml:space="preserve"> (тел.</w:t>
      </w:r>
      <w:r w:rsidR="004A71B7">
        <w:rPr>
          <w:sz w:val="28"/>
          <w:szCs w:val="28"/>
        </w:rPr>
        <w:t xml:space="preserve"> (061)</w:t>
      </w:r>
      <w:r w:rsidR="008646E6">
        <w:rPr>
          <w:sz w:val="28"/>
          <w:szCs w:val="28"/>
        </w:rPr>
        <w:t xml:space="preserve"> 280 07 32) (наказ від 11.09.2024 № 35)</w:t>
      </w:r>
      <w:r>
        <w:rPr>
          <w:sz w:val="28"/>
          <w:szCs w:val="28"/>
        </w:rPr>
        <w:t>.</w:t>
      </w:r>
    </w:p>
    <w:p w:rsidR="00B64DC9" w:rsidRPr="00240559" w:rsidRDefault="00B64DC9" w:rsidP="00B64DC9">
      <w:pPr>
        <w:ind w:firstLine="709"/>
        <w:jc w:val="both"/>
        <w:rPr>
          <w:sz w:val="28"/>
          <w:szCs w:val="28"/>
        </w:rPr>
      </w:pPr>
    </w:p>
    <w:p w:rsidR="00B64DC9" w:rsidRPr="00893BE9" w:rsidRDefault="0055547C" w:rsidP="00893BE9">
      <w:pPr>
        <w:ind w:firstLine="567"/>
        <w:jc w:val="both"/>
        <w:rPr>
          <w:b/>
          <w:sz w:val="28"/>
          <w:szCs w:val="28"/>
        </w:rPr>
      </w:pPr>
      <w:r w:rsidRPr="00893BE9">
        <w:rPr>
          <w:b/>
          <w:sz w:val="28"/>
          <w:szCs w:val="28"/>
        </w:rPr>
        <w:t xml:space="preserve">2. </w:t>
      </w:r>
      <w:r w:rsidR="00B64DC9" w:rsidRPr="00893BE9">
        <w:rPr>
          <w:b/>
          <w:sz w:val="28"/>
          <w:szCs w:val="28"/>
        </w:rPr>
        <w:t>Процедура опрацювання запитів</w:t>
      </w:r>
    </w:p>
    <w:p w:rsidR="00B64DC9" w:rsidRPr="0054515D" w:rsidRDefault="0055547C" w:rsidP="0055547C">
      <w:pPr>
        <w:ind w:firstLine="567"/>
        <w:jc w:val="both"/>
        <w:rPr>
          <w:sz w:val="28"/>
          <w:szCs w:val="28"/>
        </w:rPr>
      </w:pPr>
      <w:r w:rsidRPr="0054515D">
        <w:rPr>
          <w:sz w:val="28"/>
          <w:szCs w:val="28"/>
        </w:rPr>
        <w:t xml:space="preserve">2.1. </w:t>
      </w:r>
      <w:r w:rsidR="00B64DC9" w:rsidRPr="0054515D">
        <w:rPr>
          <w:sz w:val="28"/>
          <w:szCs w:val="28"/>
        </w:rPr>
        <w:t xml:space="preserve">Кількість запитів, які були отримані </w:t>
      </w:r>
      <w:r w:rsidR="0054515D" w:rsidRPr="0054515D">
        <w:rPr>
          <w:sz w:val="28"/>
          <w:szCs w:val="28"/>
        </w:rPr>
        <w:t xml:space="preserve">протягом 9 місяців 2024 року </w:t>
      </w:r>
      <w:r w:rsidR="0054515D" w:rsidRPr="0054515D">
        <w:rPr>
          <w:sz w:val="28"/>
          <w:szCs w:val="28"/>
        </w:rPr>
        <w:noBreakHyphen/>
        <w:t xml:space="preserve"> 9</w:t>
      </w:r>
      <w:r w:rsidR="00B64DC9" w:rsidRPr="0054515D">
        <w:rPr>
          <w:sz w:val="28"/>
          <w:szCs w:val="28"/>
        </w:rPr>
        <w:t xml:space="preserve">, в т.ч. </w:t>
      </w:r>
      <w:r w:rsidR="0054515D" w:rsidRPr="0054515D">
        <w:rPr>
          <w:sz w:val="28"/>
          <w:szCs w:val="28"/>
        </w:rPr>
        <w:t xml:space="preserve">1 </w:t>
      </w:r>
      <w:r w:rsidR="0054515D" w:rsidRPr="0054515D">
        <w:rPr>
          <w:sz w:val="28"/>
          <w:szCs w:val="28"/>
        </w:rPr>
        <w:noBreakHyphen/>
        <w:t xml:space="preserve"> від фізичної особи</w:t>
      </w:r>
      <w:r w:rsidR="00B64DC9" w:rsidRPr="0054515D">
        <w:rPr>
          <w:sz w:val="28"/>
          <w:szCs w:val="28"/>
        </w:rPr>
        <w:t>, як</w:t>
      </w:r>
      <w:r w:rsidR="0054515D" w:rsidRPr="0054515D">
        <w:rPr>
          <w:sz w:val="28"/>
          <w:szCs w:val="28"/>
        </w:rPr>
        <w:t>ий</w:t>
      </w:r>
      <w:r w:rsidR="00B64DC9" w:rsidRPr="0054515D">
        <w:rPr>
          <w:sz w:val="28"/>
          <w:szCs w:val="28"/>
        </w:rPr>
        <w:t xml:space="preserve"> бу</w:t>
      </w:r>
      <w:r w:rsidR="0054515D" w:rsidRPr="0054515D">
        <w:rPr>
          <w:sz w:val="28"/>
          <w:szCs w:val="28"/>
        </w:rPr>
        <w:t>в адресований</w:t>
      </w:r>
      <w:r w:rsidR="00B64DC9" w:rsidRPr="0054515D">
        <w:rPr>
          <w:sz w:val="28"/>
          <w:szCs w:val="28"/>
        </w:rPr>
        <w:t xml:space="preserve"> безпосередньо </w:t>
      </w:r>
      <w:r w:rsidR="0054515D" w:rsidRPr="0054515D">
        <w:rPr>
          <w:sz w:val="28"/>
          <w:szCs w:val="28"/>
        </w:rPr>
        <w:t>Державному архіву Запорізької області</w:t>
      </w:r>
      <w:r w:rsidR="00B64DC9" w:rsidRPr="0054515D">
        <w:rPr>
          <w:sz w:val="28"/>
          <w:szCs w:val="28"/>
        </w:rPr>
        <w:t xml:space="preserve">, </w:t>
      </w:r>
      <w:r w:rsidR="0054515D" w:rsidRPr="0054515D">
        <w:rPr>
          <w:sz w:val="28"/>
          <w:szCs w:val="28"/>
        </w:rPr>
        <w:t xml:space="preserve">8 </w:t>
      </w:r>
      <w:r w:rsidR="0054515D" w:rsidRPr="0054515D">
        <w:rPr>
          <w:sz w:val="28"/>
          <w:szCs w:val="28"/>
        </w:rPr>
        <w:noBreakHyphen/>
        <w:t xml:space="preserve"> </w:t>
      </w:r>
      <w:r w:rsidR="00B64DC9" w:rsidRPr="0054515D">
        <w:rPr>
          <w:sz w:val="28"/>
          <w:szCs w:val="28"/>
        </w:rPr>
        <w:t xml:space="preserve">були отримані від </w:t>
      </w:r>
      <w:r w:rsidR="0054515D" w:rsidRPr="0054515D">
        <w:rPr>
          <w:sz w:val="28"/>
          <w:szCs w:val="28"/>
        </w:rPr>
        <w:t>відділу роботи із зверненнями громадян апарату облдержадміністрації</w:t>
      </w:r>
      <w:r w:rsidR="00FE334B">
        <w:rPr>
          <w:sz w:val="28"/>
          <w:szCs w:val="28"/>
        </w:rPr>
        <w:t xml:space="preserve"> (за статусом запитувачів: від фізичних осіб - </w:t>
      </w:r>
      <w:r w:rsidR="0009029F">
        <w:rPr>
          <w:sz w:val="28"/>
          <w:szCs w:val="28"/>
        </w:rPr>
        <w:t>6</w:t>
      </w:r>
      <w:r w:rsidR="00FE334B">
        <w:rPr>
          <w:sz w:val="28"/>
          <w:szCs w:val="28"/>
        </w:rPr>
        <w:t xml:space="preserve">, від юридичних осіб - </w:t>
      </w:r>
      <w:r w:rsidR="008E6381">
        <w:rPr>
          <w:sz w:val="28"/>
          <w:szCs w:val="28"/>
        </w:rPr>
        <w:t>1</w:t>
      </w:r>
      <w:r w:rsidR="00FE334B">
        <w:rPr>
          <w:sz w:val="28"/>
          <w:szCs w:val="28"/>
        </w:rPr>
        <w:t>, від об’єднань громадян -</w:t>
      </w:r>
      <w:r w:rsidR="008E6381">
        <w:rPr>
          <w:sz w:val="28"/>
          <w:szCs w:val="28"/>
        </w:rPr>
        <w:t xml:space="preserve"> 1</w:t>
      </w:r>
      <w:r w:rsidR="00FE334B">
        <w:rPr>
          <w:sz w:val="28"/>
          <w:szCs w:val="28"/>
        </w:rPr>
        <w:t>)</w:t>
      </w:r>
      <w:r w:rsidR="00B64DC9" w:rsidRPr="0054515D">
        <w:rPr>
          <w:sz w:val="28"/>
          <w:szCs w:val="28"/>
        </w:rPr>
        <w:t>.</w:t>
      </w:r>
    </w:p>
    <w:p w:rsidR="00AF7701" w:rsidRPr="00AF7701" w:rsidRDefault="00893BE9" w:rsidP="00893BE9">
      <w:pPr>
        <w:ind w:firstLine="567"/>
        <w:jc w:val="both"/>
        <w:rPr>
          <w:sz w:val="28"/>
          <w:szCs w:val="28"/>
        </w:rPr>
      </w:pPr>
      <w:r w:rsidRPr="00AF7701">
        <w:rPr>
          <w:sz w:val="28"/>
          <w:szCs w:val="28"/>
        </w:rPr>
        <w:t xml:space="preserve">2.2. </w:t>
      </w:r>
      <w:r w:rsidR="00AF7701" w:rsidRPr="00AF7701">
        <w:rPr>
          <w:sz w:val="28"/>
          <w:szCs w:val="28"/>
        </w:rPr>
        <w:t>С</w:t>
      </w:r>
      <w:r w:rsidR="00B64DC9" w:rsidRPr="00AF7701">
        <w:rPr>
          <w:sz w:val="28"/>
          <w:szCs w:val="28"/>
        </w:rPr>
        <w:t>пеціальн</w:t>
      </w:r>
      <w:r w:rsidR="00EC02D9">
        <w:rPr>
          <w:sz w:val="28"/>
          <w:szCs w:val="28"/>
        </w:rPr>
        <w:t>е</w:t>
      </w:r>
      <w:r w:rsidR="00B64DC9" w:rsidRPr="00AF7701">
        <w:rPr>
          <w:sz w:val="28"/>
          <w:szCs w:val="28"/>
        </w:rPr>
        <w:t xml:space="preserve"> місц</w:t>
      </w:r>
      <w:r w:rsidR="00EC02D9">
        <w:rPr>
          <w:sz w:val="28"/>
          <w:szCs w:val="28"/>
        </w:rPr>
        <w:t>е</w:t>
      </w:r>
      <w:r w:rsidR="00B64DC9" w:rsidRPr="00AF7701">
        <w:rPr>
          <w:sz w:val="28"/>
          <w:szCs w:val="28"/>
        </w:rPr>
        <w:t xml:space="preserve"> для роботи запитувачів із документами </w:t>
      </w:r>
      <w:r w:rsidR="00AF7701" w:rsidRPr="00AF7701">
        <w:rPr>
          <w:rStyle w:val="rvts0"/>
          <w:sz w:val="28"/>
          <w:szCs w:val="28"/>
        </w:rPr>
        <w:t>чи їх копіями, а з наданням права запитувачам робити виписки з них, фотографувати, копіювати, сканувати їх, записувати на будь-які носії інформації тощо визначен</w:t>
      </w:r>
      <w:r w:rsidR="00EC02D9">
        <w:rPr>
          <w:rStyle w:val="rvts0"/>
          <w:sz w:val="28"/>
          <w:szCs w:val="28"/>
        </w:rPr>
        <w:t>о</w:t>
      </w:r>
      <w:r w:rsidR="00AF7701" w:rsidRPr="00AF7701">
        <w:rPr>
          <w:rStyle w:val="rvts0"/>
          <w:sz w:val="28"/>
          <w:szCs w:val="28"/>
        </w:rPr>
        <w:t xml:space="preserve"> </w:t>
      </w:r>
      <w:r w:rsidR="00AF7701" w:rsidRPr="00CB11A9">
        <w:rPr>
          <w:rStyle w:val="rvts0"/>
          <w:sz w:val="28"/>
          <w:szCs w:val="28"/>
        </w:rPr>
        <w:t>в читальн</w:t>
      </w:r>
      <w:r w:rsidR="00EC02D9" w:rsidRPr="00CB11A9">
        <w:rPr>
          <w:rStyle w:val="rvts0"/>
          <w:sz w:val="28"/>
          <w:szCs w:val="28"/>
        </w:rPr>
        <w:t>ому</w:t>
      </w:r>
      <w:r w:rsidR="00AF7701" w:rsidRPr="00CB11A9">
        <w:rPr>
          <w:rStyle w:val="rvts0"/>
          <w:sz w:val="28"/>
          <w:szCs w:val="28"/>
        </w:rPr>
        <w:t xml:space="preserve"> зал</w:t>
      </w:r>
      <w:r w:rsidR="00EC02D9" w:rsidRPr="00CB11A9">
        <w:rPr>
          <w:rStyle w:val="rvts0"/>
          <w:sz w:val="28"/>
          <w:szCs w:val="28"/>
        </w:rPr>
        <w:t>і</w:t>
      </w:r>
      <w:r w:rsidR="00AF7701" w:rsidRPr="00CB11A9">
        <w:rPr>
          <w:rStyle w:val="rvts0"/>
          <w:sz w:val="28"/>
          <w:szCs w:val="28"/>
        </w:rPr>
        <w:t xml:space="preserve"> корпус</w:t>
      </w:r>
      <w:r w:rsidR="00EC02D9" w:rsidRPr="00CB11A9">
        <w:rPr>
          <w:rStyle w:val="rvts0"/>
          <w:sz w:val="28"/>
          <w:szCs w:val="28"/>
        </w:rPr>
        <w:t>у</w:t>
      </w:r>
      <w:r w:rsidR="00AF7701" w:rsidRPr="00CB11A9">
        <w:rPr>
          <w:rStyle w:val="rvts0"/>
          <w:sz w:val="28"/>
          <w:szCs w:val="28"/>
        </w:rPr>
        <w:t xml:space="preserve"> 1 Державного архіву Запорізької області (вул. Українська, 48)</w:t>
      </w:r>
      <w:r w:rsidR="00EC02D9" w:rsidRPr="00CB11A9">
        <w:rPr>
          <w:rStyle w:val="rvts0"/>
          <w:sz w:val="28"/>
          <w:szCs w:val="28"/>
        </w:rPr>
        <w:t>, відповідальна особа –</w:t>
      </w:r>
      <w:r w:rsidR="00976A58" w:rsidRPr="00CB11A9">
        <w:rPr>
          <w:rStyle w:val="rvts0"/>
          <w:sz w:val="28"/>
          <w:szCs w:val="28"/>
        </w:rPr>
        <w:t xml:space="preserve"> Світлана Третяк </w:t>
      </w:r>
      <w:r w:rsidR="00976A58" w:rsidRPr="00CB11A9">
        <w:rPr>
          <w:sz w:val="28"/>
          <w:szCs w:val="28"/>
        </w:rPr>
        <w:t>(наказ від 11.07.2012 № 52)</w:t>
      </w:r>
      <w:r w:rsidR="00AF7701" w:rsidRPr="00CB11A9">
        <w:rPr>
          <w:rStyle w:val="rvts0"/>
          <w:sz w:val="28"/>
          <w:szCs w:val="28"/>
        </w:rPr>
        <w:t>.</w:t>
      </w:r>
    </w:p>
    <w:p w:rsidR="00CB002E" w:rsidRPr="00287819" w:rsidRDefault="00893BE9" w:rsidP="00CB002E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B002E" w:rsidRPr="00CB002E">
        <w:rPr>
          <w:rStyle w:val="ab"/>
          <w:b w:val="0"/>
          <w:sz w:val="28"/>
          <w:szCs w:val="28"/>
        </w:rPr>
        <w:t>Для оформлення інформаційного запиту</w:t>
      </w:r>
      <w:r w:rsidR="00CB002E">
        <w:rPr>
          <w:rStyle w:val="ab"/>
          <w:b w:val="0"/>
          <w:sz w:val="28"/>
          <w:szCs w:val="28"/>
        </w:rPr>
        <w:t xml:space="preserve"> у</w:t>
      </w:r>
      <w:r w:rsidR="00CB002E">
        <w:rPr>
          <w:sz w:val="28"/>
          <w:szCs w:val="28"/>
        </w:rPr>
        <w:t xml:space="preserve">сно за телефонами:                </w:t>
      </w:r>
      <w:r w:rsidR="00CB002E" w:rsidRPr="00CB002E">
        <w:rPr>
          <w:sz w:val="28"/>
          <w:szCs w:val="28"/>
        </w:rPr>
        <w:t xml:space="preserve"> (061) 787 47 44, 280 07 30; 280 07 31; </w:t>
      </w:r>
      <w:r w:rsidR="00CB002E">
        <w:rPr>
          <w:sz w:val="28"/>
          <w:szCs w:val="28"/>
        </w:rPr>
        <w:t>280 07 32; 280 07 33; 280 07 35; п</w:t>
      </w:r>
      <w:r w:rsidR="00CB002E" w:rsidRPr="00CB002E">
        <w:rPr>
          <w:sz w:val="28"/>
          <w:szCs w:val="28"/>
        </w:rPr>
        <w:t>исьмово</w:t>
      </w:r>
      <w:r w:rsidR="00CB002E">
        <w:rPr>
          <w:sz w:val="28"/>
          <w:szCs w:val="28"/>
        </w:rPr>
        <w:t xml:space="preserve"> за адресою</w:t>
      </w:r>
      <w:r w:rsidR="00CB002E" w:rsidRPr="00CB002E">
        <w:rPr>
          <w:sz w:val="28"/>
          <w:szCs w:val="28"/>
        </w:rPr>
        <w:t>: вул. Українська, 48, м. Запоріжжя, 69095</w:t>
      </w:r>
      <w:r w:rsidR="00CB002E">
        <w:rPr>
          <w:sz w:val="28"/>
          <w:szCs w:val="28"/>
        </w:rPr>
        <w:t>; електронною поштою:</w:t>
      </w:r>
      <w:r w:rsidR="00287819">
        <w:t xml:space="preserve"> </w:t>
      </w:r>
      <w:hyperlink r:id="rId9" w:history="1">
        <w:r w:rsidR="00287819" w:rsidRPr="00287819">
          <w:rPr>
            <w:rStyle w:val="ad"/>
            <w:sz w:val="28"/>
            <w:szCs w:val="28"/>
          </w:rPr>
          <w:t>archive_zp@arch.gov.ua</w:t>
        </w:r>
      </w:hyperlink>
      <w:r w:rsidR="00287819" w:rsidRPr="00287819">
        <w:rPr>
          <w:sz w:val="28"/>
          <w:szCs w:val="28"/>
        </w:rPr>
        <w:t xml:space="preserve">; </w:t>
      </w:r>
      <w:hyperlink r:id="rId10" w:history="1">
        <w:r w:rsidR="00287819" w:rsidRPr="00287819">
          <w:rPr>
            <w:rStyle w:val="ad"/>
            <w:sz w:val="28"/>
            <w:szCs w:val="28"/>
          </w:rPr>
          <w:t>gromada@archivzp.gov.ua</w:t>
        </w:r>
      </w:hyperlink>
      <w:r w:rsidR="00CB002E" w:rsidRPr="00287819">
        <w:rPr>
          <w:sz w:val="28"/>
          <w:szCs w:val="28"/>
        </w:rPr>
        <w:t>.</w:t>
      </w:r>
    </w:p>
    <w:p w:rsidR="00B64DC9" w:rsidRPr="00893BE9" w:rsidRDefault="00B05201" w:rsidP="004C7E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893BE9">
        <w:rPr>
          <w:sz w:val="28"/>
          <w:szCs w:val="28"/>
        </w:rPr>
        <w:t>нформація</w:t>
      </w:r>
      <w:r>
        <w:rPr>
          <w:sz w:val="28"/>
          <w:szCs w:val="28"/>
        </w:rPr>
        <w:t xml:space="preserve"> р</w:t>
      </w:r>
      <w:r w:rsidR="00B64DC9" w:rsidRPr="00893BE9">
        <w:rPr>
          <w:sz w:val="28"/>
          <w:szCs w:val="28"/>
        </w:rPr>
        <w:t xml:space="preserve">озміщена на </w:t>
      </w:r>
      <w:r w:rsidR="00893BE9">
        <w:rPr>
          <w:sz w:val="28"/>
          <w:szCs w:val="28"/>
        </w:rPr>
        <w:t>веб</w:t>
      </w:r>
      <w:r w:rsidR="00B64DC9" w:rsidRPr="00893BE9">
        <w:rPr>
          <w:sz w:val="28"/>
          <w:szCs w:val="28"/>
        </w:rPr>
        <w:t>сайті</w:t>
      </w:r>
      <w:r w:rsidR="001A73CA">
        <w:rPr>
          <w:sz w:val="28"/>
          <w:szCs w:val="28"/>
        </w:rPr>
        <w:t xml:space="preserve"> за посиланнями: </w:t>
      </w:r>
      <w:hyperlink r:id="rId11" w:history="1">
        <w:r w:rsidR="00921C81" w:rsidRPr="0022410F">
          <w:rPr>
            <w:rStyle w:val="ad"/>
            <w:sz w:val="28"/>
            <w:szCs w:val="28"/>
          </w:rPr>
          <w:t>https://www.archivzp.gov.ua/uk/2009-11-14-21-05-11</w:t>
        </w:r>
      </w:hyperlink>
      <w:r w:rsidR="00921C81">
        <w:rPr>
          <w:sz w:val="28"/>
          <w:szCs w:val="28"/>
        </w:rPr>
        <w:t xml:space="preserve">, </w:t>
      </w:r>
      <w:hyperlink r:id="rId12" w:history="1">
        <w:r w:rsidR="004C7EE1" w:rsidRPr="0022410F">
          <w:rPr>
            <w:rStyle w:val="ad"/>
            <w:sz w:val="28"/>
            <w:szCs w:val="28"/>
          </w:rPr>
          <w:t>https://www.archivzp.gov.ua/uk/2011-05-31-06-50-30</w:t>
        </w:r>
      </w:hyperlink>
      <w:r w:rsidR="00B64DC9" w:rsidRPr="00893BE9">
        <w:rPr>
          <w:sz w:val="28"/>
          <w:szCs w:val="28"/>
        </w:rPr>
        <w:t>.</w:t>
      </w:r>
    </w:p>
    <w:p w:rsidR="00B64DC9" w:rsidRPr="00240559" w:rsidRDefault="00893BE9" w:rsidP="00893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37B32">
        <w:rPr>
          <w:sz w:val="28"/>
          <w:szCs w:val="28"/>
        </w:rPr>
        <w:t>О</w:t>
      </w:r>
      <w:r w:rsidR="00B64DC9" w:rsidRPr="00240559">
        <w:rPr>
          <w:sz w:val="28"/>
          <w:szCs w:val="28"/>
        </w:rPr>
        <w:t>блік запитів на публічну інформацію</w:t>
      </w:r>
      <w:r w:rsidR="00A530DB">
        <w:rPr>
          <w:sz w:val="28"/>
          <w:szCs w:val="28"/>
        </w:rPr>
        <w:t xml:space="preserve"> </w:t>
      </w:r>
      <w:r w:rsidR="00F37B32">
        <w:rPr>
          <w:sz w:val="28"/>
          <w:szCs w:val="28"/>
        </w:rPr>
        <w:t xml:space="preserve">ведеться </w:t>
      </w:r>
      <w:r w:rsidR="00A530DB">
        <w:rPr>
          <w:sz w:val="28"/>
          <w:szCs w:val="28"/>
        </w:rPr>
        <w:t>в</w:t>
      </w:r>
      <w:r w:rsidR="0064651A">
        <w:rPr>
          <w:sz w:val="28"/>
          <w:szCs w:val="28"/>
        </w:rPr>
        <w:t xml:space="preserve"> </w:t>
      </w:r>
      <w:r w:rsidR="00B64DC9" w:rsidRPr="00240559">
        <w:rPr>
          <w:sz w:val="28"/>
          <w:szCs w:val="28"/>
        </w:rPr>
        <w:t>електронн</w:t>
      </w:r>
      <w:r w:rsidR="0064651A">
        <w:rPr>
          <w:sz w:val="28"/>
          <w:szCs w:val="28"/>
        </w:rPr>
        <w:t>ій формі</w:t>
      </w:r>
      <w:r>
        <w:rPr>
          <w:sz w:val="28"/>
          <w:szCs w:val="28"/>
        </w:rPr>
        <w:t>.</w:t>
      </w:r>
    </w:p>
    <w:p w:rsidR="00724852" w:rsidRPr="00893BE9" w:rsidRDefault="00893BE9" w:rsidP="00724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24852">
        <w:rPr>
          <w:sz w:val="28"/>
          <w:szCs w:val="28"/>
        </w:rPr>
        <w:t>Р</w:t>
      </w:r>
      <w:r w:rsidR="00B64DC9" w:rsidRPr="00893BE9">
        <w:rPr>
          <w:sz w:val="28"/>
          <w:szCs w:val="28"/>
        </w:rPr>
        <w:t>озроблено та затверджено форми запитів на інформацію</w:t>
      </w:r>
      <w:r w:rsidR="00724852">
        <w:rPr>
          <w:sz w:val="28"/>
          <w:szCs w:val="28"/>
        </w:rPr>
        <w:t xml:space="preserve"> (наказ від 11.09.2024 № 35), які розміщено на офіційному вебсайті Державного архіву Запорізької області (</w:t>
      </w:r>
      <w:hyperlink r:id="rId13" w:history="1">
        <w:r w:rsidR="00724852" w:rsidRPr="0022410F">
          <w:rPr>
            <w:rStyle w:val="ad"/>
            <w:sz w:val="28"/>
            <w:szCs w:val="28"/>
          </w:rPr>
          <w:t>https://www.archivzp.gov.ua/uk/2011-05-31-06-50-30</w:t>
        </w:r>
      </w:hyperlink>
      <w:r w:rsidR="00724852">
        <w:rPr>
          <w:sz w:val="28"/>
          <w:szCs w:val="28"/>
        </w:rPr>
        <w:t>)</w:t>
      </w:r>
      <w:r w:rsidR="00724852" w:rsidRPr="00893BE9">
        <w:rPr>
          <w:sz w:val="28"/>
          <w:szCs w:val="28"/>
        </w:rPr>
        <w:t>.</w:t>
      </w:r>
    </w:p>
    <w:p w:rsidR="00726140" w:rsidRDefault="00893BE9" w:rsidP="00893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45F2C">
        <w:rPr>
          <w:sz w:val="28"/>
          <w:szCs w:val="28"/>
        </w:rPr>
        <w:t>Г</w:t>
      </w:r>
      <w:r w:rsidR="00B64DC9" w:rsidRPr="00893BE9">
        <w:rPr>
          <w:sz w:val="28"/>
          <w:szCs w:val="28"/>
        </w:rPr>
        <w:t>раничні норми, що застосовуються під час відшкодування фактичних витрат на копіювання і друк документів, що надаються за запитом на інформацію</w:t>
      </w:r>
      <w:r w:rsidR="00545F2C" w:rsidRPr="00545F2C">
        <w:rPr>
          <w:sz w:val="28"/>
          <w:szCs w:val="28"/>
        </w:rPr>
        <w:t xml:space="preserve"> </w:t>
      </w:r>
      <w:r w:rsidR="00545F2C">
        <w:rPr>
          <w:sz w:val="28"/>
          <w:szCs w:val="28"/>
        </w:rPr>
        <w:t xml:space="preserve">не </w:t>
      </w:r>
      <w:r w:rsidR="00545F2C" w:rsidRPr="00893BE9">
        <w:rPr>
          <w:sz w:val="28"/>
          <w:szCs w:val="28"/>
        </w:rPr>
        <w:t>затверджені</w:t>
      </w:r>
      <w:r w:rsidR="00545F2C">
        <w:rPr>
          <w:sz w:val="28"/>
          <w:szCs w:val="28"/>
        </w:rPr>
        <w:t>.</w:t>
      </w:r>
      <w:r w:rsidR="00B64DC9" w:rsidRPr="00893BE9">
        <w:rPr>
          <w:sz w:val="28"/>
          <w:szCs w:val="28"/>
        </w:rPr>
        <w:t xml:space="preserve"> </w:t>
      </w:r>
      <w:r w:rsidR="00545F2C">
        <w:rPr>
          <w:sz w:val="28"/>
          <w:szCs w:val="28"/>
        </w:rPr>
        <w:t>З</w:t>
      </w:r>
      <w:r w:rsidR="00B64DC9" w:rsidRPr="00893BE9">
        <w:rPr>
          <w:sz w:val="28"/>
          <w:szCs w:val="28"/>
        </w:rPr>
        <w:t>апит</w:t>
      </w:r>
      <w:r w:rsidR="00545F2C">
        <w:rPr>
          <w:sz w:val="28"/>
          <w:szCs w:val="28"/>
        </w:rPr>
        <w:t>и</w:t>
      </w:r>
      <w:r w:rsidR="00B64DC9" w:rsidRPr="00893BE9">
        <w:rPr>
          <w:sz w:val="28"/>
          <w:szCs w:val="28"/>
        </w:rPr>
        <w:t xml:space="preserve">, що надійшли за звітний період, </w:t>
      </w:r>
      <w:r w:rsidR="00545F2C">
        <w:rPr>
          <w:sz w:val="28"/>
          <w:szCs w:val="28"/>
        </w:rPr>
        <w:t xml:space="preserve">не </w:t>
      </w:r>
      <w:r w:rsidR="00B64DC9" w:rsidRPr="00893BE9">
        <w:rPr>
          <w:sz w:val="28"/>
          <w:szCs w:val="28"/>
        </w:rPr>
        <w:t>потребували відшкодування фактичних витрат на копіювання і друк документів</w:t>
      </w:r>
      <w:r w:rsidR="00545F2C">
        <w:rPr>
          <w:sz w:val="28"/>
          <w:szCs w:val="28"/>
        </w:rPr>
        <w:t>.</w:t>
      </w:r>
      <w:r w:rsidR="00B64DC9" w:rsidRPr="00893BE9">
        <w:rPr>
          <w:sz w:val="28"/>
          <w:szCs w:val="28"/>
        </w:rPr>
        <w:t xml:space="preserve"> </w:t>
      </w:r>
      <w:r w:rsidR="005F5EC1">
        <w:rPr>
          <w:sz w:val="28"/>
          <w:szCs w:val="28"/>
        </w:rPr>
        <w:t>Відповідно до наказу</w:t>
      </w:r>
      <w:r w:rsidR="00C73618" w:rsidRPr="00C73618">
        <w:rPr>
          <w:sz w:val="28"/>
          <w:szCs w:val="28"/>
        </w:rPr>
        <w:t xml:space="preserve"> Державного архіву Запорізької області від 14.01.2011 № 4 «Про затвердження цін на роботи (послуги), що виконуються Державним архівом Запорізької області на договірних засадах», який зареєстровано в Головному управлінні юстиції у Запорізькій області 28.01.2011 за № 2/1444, за № 3/1445 </w:t>
      </w:r>
      <w:r w:rsidR="005F5EC1">
        <w:rPr>
          <w:sz w:val="28"/>
          <w:szCs w:val="28"/>
        </w:rPr>
        <w:t>в</w:t>
      </w:r>
      <w:r w:rsidR="00C73618" w:rsidRPr="00C73618">
        <w:rPr>
          <w:sz w:val="28"/>
          <w:szCs w:val="28"/>
        </w:rPr>
        <w:t xml:space="preserve">артість копіювання або друку копії однієї сторінки документу формату А-4, згідно з п. 11.2 «Видавання копій на документи», п. 11.2.1 «з паперовим носієм» </w:t>
      </w:r>
      <w:r w:rsidR="00726140">
        <w:rPr>
          <w:sz w:val="28"/>
          <w:szCs w:val="28"/>
        </w:rPr>
        <w:t>складає</w:t>
      </w:r>
      <w:r w:rsidR="00C73618" w:rsidRPr="00C73618">
        <w:rPr>
          <w:sz w:val="28"/>
          <w:szCs w:val="28"/>
        </w:rPr>
        <w:t xml:space="preserve">  1,35 грн. за 1 арк.</w:t>
      </w:r>
      <w:r w:rsidR="00726140">
        <w:rPr>
          <w:sz w:val="28"/>
          <w:szCs w:val="28"/>
        </w:rPr>
        <w:t xml:space="preserve"> </w:t>
      </w:r>
    </w:p>
    <w:p w:rsidR="00B64DC9" w:rsidRDefault="00893BE9" w:rsidP="00893BE9">
      <w:pPr>
        <w:ind w:firstLine="567"/>
        <w:jc w:val="both"/>
        <w:rPr>
          <w:sz w:val="28"/>
          <w:szCs w:val="28"/>
        </w:rPr>
      </w:pPr>
      <w:r w:rsidRPr="00515874">
        <w:rPr>
          <w:sz w:val="28"/>
          <w:szCs w:val="28"/>
        </w:rPr>
        <w:t xml:space="preserve">2.7. </w:t>
      </w:r>
      <w:r w:rsidR="004E781B" w:rsidRPr="00515874">
        <w:rPr>
          <w:sz w:val="28"/>
          <w:szCs w:val="28"/>
        </w:rPr>
        <w:t>З</w:t>
      </w:r>
      <w:r w:rsidR="00B64DC9" w:rsidRPr="00515874">
        <w:rPr>
          <w:sz w:val="28"/>
          <w:szCs w:val="28"/>
        </w:rPr>
        <w:t xml:space="preserve"> отриманих за звітний період </w:t>
      </w:r>
      <w:r w:rsidRPr="00515874">
        <w:rPr>
          <w:sz w:val="28"/>
          <w:szCs w:val="28"/>
        </w:rPr>
        <w:t>документів</w:t>
      </w:r>
      <w:r w:rsidR="00002020" w:rsidRPr="00515874">
        <w:rPr>
          <w:sz w:val="28"/>
          <w:szCs w:val="28"/>
        </w:rPr>
        <w:t>, в яких посилалися на Закон,</w:t>
      </w:r>
      <w:r w:rsidR="00B64DC9" w:rsidRPr="00515874">
        <w:rPr>
          <w:sz w:val="28"/>
          <w:szCs w:val="28"/>
        </w:rPr>
        <w:t xml:space="preserve"> по суті були скаргами, заявами, пропозиціями чи</w:t>
      </w:r>
      <w:r w:rsidRPr="00515874">
        <w:rPr>
          <w:sz w:val="28"/>
          <w:szCs w:val="28"/>
        </w:rPr>
        <w:t xml:space="preserve"> </w:t>
      </w:r>
      <w:r w:rsidR="00B64DC9" w:rsidRPr="00515874">
        <w:rPr>
          <w:sz w:val="28"/>
          <w:szCs w:val="28"/>
        </w:rPr>
        <w:t>клопотаннями</w:t>
      </w:r>
      <w:r w:rsidR="004E781B" w:rsidRPr="00515874">
        <w:rPr>
          <w:sz w:val="28"/>
          <w:szCs w:val="28"/>
        </w:rPr>
        <w:t>,</w:t>
      </w:r>
      <w:r w:rsidR="00B64DC9" w:rsidRPr="00515874">
        <w:rPr>
          <w:sz w:val="28"/>
          <w:szCs w:val="28"/>
        </w:rPr>
        <w:t xml:space="preserve"> про надання роз’яснень</w:t>
      </w:r>
      <w:r w:rsidR="004E781B" w:rsidRPr="00515874">
        <w:rPr>
          <w:sz w:val="28"/>
          <w:szCs w:val="28"/>
        </w:rPr>
        <w:t xml:space="preserve"> не надходило.</w:t>
      </w:r>
      <w:r w:rsidR="00C031DC">
        <w:rPr>
          <w:sz w:val="28"/>
          <w:szCs w:val="28"/>
        </w:rPr>
        <w:t xml:space="preserve"> </w:t>
      </w:r>
    </w:p>
    <w:p w:rsidR="00935A60" w:rsidRDefault="00DA5E71" w:rsidP="00A34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З</w:t>
      </w:r>
      <w:r w:rsidR="00A340F8" w:rsidRPr="00002020">
        <w:rPr>
          <w:sz w:val="28"/>
          <w:szCs w:val="28"/>
        </w:rPr>
        <w:t>апити належним розпорядникам з одночасним повідомленням про це запитувача</w:t>
      </w:r>
      <w:r w:rsidRPr="00DA5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02020">
        <w:rPr>
          <w:sz w:val="28"/>
          <w:szCs w:val="28"/>
        </w:rPr>
        <w:t>направляли</w:t>
      </w:r>
      <w:r>
        <w:rPr>
          <w:sz w:val="28"/>
          <w:szCs w:val="28"/>
        </w:rPr>
        <w:t>ся.</w:t>
      </w:r>
      <w:r w:rsidR="00C031DC">
        <w:rPr>
          <w:sz w:val="28"/>
          <w:szCs w:val="28"/>
        </w:rPr>
        <w:t xml:space="preserve"> </w:t>
      </w:r>
    </w:p>
    <w:p w:rsidR="00A340F8" w:rsidRDefault="00893BE9" w:rsidP="00A34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0F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06D3A">
        <w:rPr>
          <w:sz w:val="28"/>
          <w:szCs w:val="28"/>
        </w:rPr>
        <w:t xml:space="preserve">Рішення про </w:t>
      </w:r>
      <w:r w:rsidR="00506D3A" w:rsidRPr="00893BE9">
        <w:rPr>
          <w:sz w:val="28"/>
          <w:szCs w:val="28"/>
        </w:rPr>
        <w:t xml:space="preserve">відстрочки в задоволенні запитів на інформацію </w:t>
      </w:r>
      <w:r w:rsidR="00B64DC9" w:rsidRPr="00893BE9">
        <w:rPr>
          <w:sz w:val="28"/>
          <w:szCs w:val="28"/>
        </w:rPr>
        <w:t xml:space="preserve">запитувачам у звітному періоді </w:t>
      </w:r>
      <w:r w:rsidR="00506D3A">
        <w:rPr>
          <w:sz w:val="28"/>
          <w:szCs w:val="28"/>
        </w:rPr>
        <w:t xml:space="preserve">не </w:t>
      </w:r>
      <w:r w:rsidR="00506D3A" w:rsidRPr="00893BE9">
        <w:rPr>
          <w:sz w:val="28"/>
          <w:szCs w:val="28"/>
        </w:rPr>
        <w:t>надавалися</w:t>
      </w:r>
      <w:r w:rsidR="00A340F8">
        <w:rPr>
          <w:sz w:val="28"/>
          <w:szCs w:val="28"/>
        </w:rPr>
        <w:t>.</w:t>
      </w:r>
    </w:p>
    <w:p w:rsidR="004D40DE" w:rsidRPr="004D40DE" w:rsidRDefault="00A340F8" w:rsidP="00A340F8">
      <w:pPr>
        <w:ind w:firstLine="567"/>
        <w:jc w:val="both"/>
        <w:rPr>
          <w:sz w:val="28"/>
          <w:szCs w:val="28"/>
        </w:rPr>
      </w:pPr>
      <w:r w:rsidRPr="004D40DE">
        <w:rPr>
          <w:sz w:val="28"/>
          <w:szCs w:val="28"/>
        </w:rPr>
        <w:t xml:space="preserve">2.10. </w:t>
      </w:r>
      <w:r w:rsidR="00F95FDF" w:rsidRPr="004D40DE">
        <w:rPr>
          <w:sz w:val="28"/>
          <w:szCs w:val="28"/>
        </w:rPr>
        <w:t>З</w:t>
      </w:r>
      <w:r w:rsidR="00B64DC9" w:rsidRPr="004D40DE">
        <w:rPr>
          <w:sz w:val="28"/>
          <w:szCs w:val="28"/>
        </w:rPr>
        <w:t>віти про результати</w:t>
      </w:r>
      <w:r w:rsidR="00F95FDF" w:rsidRPr="004D40DE">
        <w:rPr>
          <w:sz w:val="28"/>
          <w:szCs w:val="28"/>
        </w:rPr>
        <w:t xml:space="preserve"> розгляду запитів на інформацію</w:t>
      </w:r>
      <w:r w:rsidR="00B64DC9" w:rsidRPr="004D40DE">
        <w:rPr>
          <w:sz w:val="28"/>
          <w:szCs w:val="28"/>
        </w:rPr>
        <w:t xml:space="preserve"> </w:t>
      </w:r>
      <w:r w:rsidR="00F95FDF" w:rsidRPr="00AD266C">
        <w:rPr>
          <w:spacing w:val="-10"/>
          <w:sz w:val="28"/>
          <w:szCs w:val="28"/>
        </w:rPr>
        <w:t>оприлюднюються на офіційному вебсайті Державного архіву Запорізької</w:t>
      </w:r>
      <w:r w:rsidR="00F95FDF" w:rsidRPr="004D40DE">
        <w:rPr>
          <w:sz w:val="28"/>
          <w:szCs w:val="28"/>
        </w:rPr>
        <w:t xml:space="preserve"> </w:t>
      </w:r>
      <w:r w:rsidR="00F95FDF" w:rsidRPr="00AD266C">
        <w:rPr>
          <w:sz w:val="28"/>
          <w:szCs w:val="28"/>
        </w:rPr>
        <w:t>області (</w:t>
      </w:r>
      <w:r w:rsidR="00B64DC9" w:rsidRPr="00AD266C">
        <w:rPr>
          <w:sz w:val="28"/>
          <w:szCs w:val="28"/>
        </w:rPr>
        <w:t>посилання</w:t>
      </w:r>
      <w:r w:rsidR="00AD266C">
        <w:rPr>
          <w:sz w:val="28"/>
          <w:szCs w:val="28"/>
        </w:rPr>
        <w:t>:</w:t>
      </w:r>
      <w:r w:rsidR="00F95FDF" w:rsidRPr="004D40DE">
        <w:rPr>
          <w:sz w:val="28"/>
          <w:szCs w:val="28"/>
        </w:rPr>
        <w:t xml:space="preserve"> </w:t>
      </w:r>
      <w:hyperlink r:id="rId14" w:history="1">
        <w:r w:rsidR="004D40DE" w:rsidRPr="004D40DE">
          <w:rPr>
            <w:rStyle w:val="ad"/>
            <w:sz w:val="28"/>
            <w:szCs w:val="28"/>
          </w:rPr>
          <w:t>https://www.archivzp.gov.ua/uk/?option=com_content&amp;view=article&amp;id=399</w:t>
        </w:r>
      </w:hyperlink>
      <w:r w:rsidR="004D40DE" w:rsidRPr="004D40DE">
        <w:rPr>
          <w:sz w:val="28"/>
          <w:szCs w:val="28"/>
        </w:rPr>
        <w:t>)</w:t>
      </w:r>
      <w:r w:rsidR="00AD266C">
        <w:rPr>
          <w:sz w:val="28"/>
          <w:szCs w:val="28"/>
        </w:rPr>
        <w:t>.</w:t>
      </w:r>
    </w:p>
    <w:p w:rsidR="00B64DC9" w:rsidRPr="00A340F8" w:rsidRDefault="0070696B" w:rsidP="00A34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64DC9" w:rsidRPr="004D40DE">
        <w:rPr>
          <w:sz w:val="28"/>
          <w:szCs w:val="28"/>
        </w:rPr>
        <w:t>астота оприлюднення: щокварталу.</w:t>
      </w:r>
    </w:p>
    <w:p w:rsidR="00B64DC9" w:rsidRPr="00240559" w:rsidRDefault="00B64DC9" w:rsidP="00B64DC9">
      <w:pPr>
        <w:pStyle w:val="a5"/>
        <w:tabs>
          <w:tab w:val="left" w:pos="478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B64DC9" w:rsidRPr="009F3993" w:rsidRDefault="009F3993" w:rsidP="009F3993">
      <w:pPr>
        <w:ind w:firstLine="567"/>
        <w:jc w:val="both"/>
        <w:rPr>
          <w:b/>
          <w:sz w:val="28"/>
          <w:szCs w:val="28"/>
        </w:rPr>
      </w:pPr>
      <w:r w:rsidRPr="009F3993">
        <w:rPr>
          <w:b/>
          <w:sz w:val="28"/>
          <w:szCs w:val="28"/>
        </w:rPr>
        <w:t xml:space="preserve">3. </w:t>
      </w:r>
      <w:r w:rsidR="00B64DC9" w:rsidRPr="009F3993">
        <w:rPr>
          <w:b/>
          <w:sz w:val="28"/>
          <w:szCs w:val="28"/>
        </w:rPr>
        <w:t>Оприлюднення</w:t>
      </w:r>
      <w:r>
        <w:rPr>
          <w:b/>
          <w:sz w:val="28"/>
          <w:szCs w:val="28"/>
        </w:rPr>
        <w:t xml:space="preserve">, система обліку </w:t>
      </w:r>
      <w:r w:rsidR="00B64DC9" w:rsidRPr="009F3993">
        <w:rPr>
          <w:b/>
          <w:sz w:val="28"/>
          <w:szCs w:val="28"/>
        </w:rPr>
        <w:t>та обмеження доступу</w:t>
      </w:r>
    </w:p>
    <w:p w:rsidR="009449CF" w:rsidRDefault="009F3993" w:rsidP="009F39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449CF">
        <w:rPr>
          <w:sz w:val="28"/>
          <w:szCs w:val="28"/>
        </w:rPr>
        <w:t xml:space="preserve">У Державному архіві Запорізької області на сьогодні не введена </w:t>
      </w:r>
      <w:r w:rsidR="009449CF" w:rsidRPr="00B53B8E">
        <w:rPr>
          <w:sz w:val="28"/>
          <w:szCs w:val="28"/>
        </w:rPr>
        <w:t>система електронного документообігу, тому не с</w:t>
      </w:r>
      <w:r w:rsidR="00B64DC9" w:rsidRPr="00B53B8E">
        <w:rPr>
          <w:sz w:val="28"/>
          <w:szCs w:val="28"/>
        </w:rPr>
        <w:t>творена система обліку</w:t>
      </w:r>
      <w:r w:rsidR="009449CF" w:rsidRPr="00B53B8E">
        <w:rPr>
          <w:sz w:val="28"/>
          <w:szCs w:val="28"/>
        </w:rPr>
        <w:t xml:space="preserve"> </w:t>
      </w:r>
      <w:r w:rsidR="009449CF">
        <w:rPr>
          <w:sz w:val="28"/>
          <w:szCs w:val="28"/>
        </w:rPr>
        <w:t>публічної інформації.</w:t>
      </w:r>
    </w:p>
    <w:p w:rsidR="00B64DC9" w:rsidRDefault="009449CF" w:rsidP="009F39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Створена електронна база даних реєстрації запитів з публічної інформації </w:t>
      </w:r>
      <w:r w:rsidR="00C0253C">
        <w:rPr>
          <w:sz w:val="28"/>
          <w:szCs w:val="28"/>
        </w:rPr>
        <w:t xml:space="preserve">у </w:t>
      </w:r>
      <w:r w:rsidR="00B64DC9" w:rsidRPr="009F3993">
        <w:rPr>
          <w:sz w:val="28"/>
          <w:szCs w:val="28"/>
        </w:rPr>
        <w:t>форматі</w:t>
      </w:r>
      <w:r w:rsidR="00637C3E">
        <w:rPr>
          <w:sz w:val="28"/>
          <w:szCs w:val="28"/>
        </w:rPr>
        <w:t xml:space="preserve"> </w:t>
      </w:r>
      <w:proofErr w:type="spellStart"/>
      <w:r w:rsidR="00637C3E">
        <w:rPr>
          <w:sz w:val="28"/>
          <w:szCs w:val="28"/>
          <w:lang w:val="en-US"/>
        </w:rPr>
        <w:t>Microcoft</w:t>
      </w:r>
      <w:proofErr w:type="spellEnd"/>
      <w:r w:rsidR="00637C3E" w:rsidRPr="00637C3E">
        <w:rPr>
          <w:sz w:val="28"/>
          <w:szCs w:val="28"/>
        </w:rPr>
        <w:t xml:space="preserve"> </w:t>
      </w:r>
      <w:r w:rsidR="00637C3E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яка розміщена на офіційному вебсайті</w:t>
      </w:r>
      <w:r w:rsidR="007D0BBA">
        <w:rPr>
          <w:sz w:val="28"/>
          <w:szCs w:val="28"/>
        </w:rPr>
        <w:t xml:space="preserve"> Державного архіву Запорізької області</w:t>
      </w:r>
      <w:r>
        <w:rPr>
          <w:sz w:val="28"/>
          <w:szCs w:val="28"/>
        </w:rPr>
        <w:t>.</w:t>
      </w:r>
    </w:p>
    <w:p w:rsidR="00B64DC9" w:rsidRPr="00456BA4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B1FB0">
        <w:rPr>
          <w:sz w:val="28"/>
          <w:szCs w:val="28"/>
        </w:rPr>
        <w:t>Д</w:t>
      </w:r>
      <w:r w:rsidR="003B1FB0" w:rsidRPr="00456BA4">
        <w:rPr>
          <w:sz w:val="28"/>
          <w:szCs w:val="28"/>
        </w:rPr>
        <w:t xml:space="preserve">оступ до </w:t>
      </w:r>
      <w:r w:rsidR="009449CF">
        <w:rPr>
          <w:sz w:val="28"/>
          <w:szCs w:val="28"/>
        </w:rPr>
        <w:t xml:space="preserve">електронної бази даних реєстрації запитів з публічної інформації </w:t>
      </w:r>
      <w:r w:rsidR="003B1FB0" w:rsidRPr="00456BA4">
        <w:rPr>
          <w:sz w:val="28"/>
          <w:szCs w:val="28"/>
        </w:rPr>
        <w:t xml:space="preserve">у зв’язку із введенням воєнного стану в Україні </w:t>
      </w:r>
      <w:r w:rsidR="00B64DC9" w:rsidRPr="00456BA4">
        <w:rPr>
          <w:sz w:val="28"/>
          <w:szCs w:val="28"/>
        </w:rPr>
        <w:t xml:space="preserve">на </w:t>
      </w:r>
      <w:r>
        <w:rPr>
          <w:sz w:val="28"/>
          <w:szCs w:val="28"/>
        </w:rPr>
        <w:t>веб</w:t>
      </w:r>
      <w:r w:rsidR="00B64DC9" w:rsidRPr="00456BA4">
        <w:rPr>
          <w:sz w:val="28"/>
          <w:szCs w:val="28"/>
        </w:rPr>
        <w:t xml:space="preserve">сайті </w:t>
      </w:r>
      <w:r w:rsidR="003B1FB0">
        <w:rPr>
          <w:sz w:val="28"/>
          <w:szCs w:val="28"/>
        </w:rPr>
        <w:t>не обмежувався.</w:t>
      </w:r>
    </w:p>
    <w:p w:rsidR="002F64EE" w:rsidRDefault="00487F60" w:rsidP="004A1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пп. </w:t>
      </w:r>
      <w:r w:rsidR="00456BA4" w:rsidRPr="004A18CA"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3.4. </w:t>
      </w:r>
      <w:r w:rsidR="002F64EE">
        <w:rPr>
          <w:sz w:val="28"/>
          <w:szCs w:val="28"/>
        </w:rPr>
        <w:t xml:space="preserve">На єдиному державному </w:t>
      </w:r>
      <w:r w:rsidR="002F64EE" w:rsidRPr="00515874">
        <w:rPr>
          <w:sz w:val="28"/>
          <w:szCs w:val="28"/>
        </w:rPr>
        <w:t>вебпорталі</w:t>
      </w:r>
      <w:r w:rsidR="002F64EE">
        <w:rPr>
          <w:sz w:val="28"/>
          <w:szCs w:val="28"/>
        </w:rPr>
        <w:t xml:space="preserve"> набори даних, що підлягають оприлюдненню у формі відкритих даних не розміщено.</w:t>
      </w:r>
    </w:p>
    <w:p w:rsidR="002F64EE" w:rsidRDefault="002F64EE" w:rsidP="004A1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із законом України </w:t>
      </w:r>
      <w:r w:rsidRPr="007D63BA">
        <w:rPr>
          <w:sz w:val="28"/>
          <w:szCs w:val="28"/>
        </w:rPr>
        <w:t>«Про доступ до публічної інформації»</w:t>
      </w:r>
      <w:r>
        <w:rPr>
          <w:sz w:val="28"/>
          <w:szCs w:val="28"/>
        </w:rPr>
        <w:t xml:space="preserve"> </w:t>
      </w:r>
      <w:r w:rsidRPr="00722D6C">
        <w:rPr>
          <w:sz w:val="28"/>
          <w:szCs w:val="28"/>
        </w:rPr>
        <w:t xml:space="preserve">дані, які відповідають визначенню публічної інформації у формі відкритих даних, оприлюднюються на офіційному вебсайті </w:t>
      </w:r>
      <w:hyperlink r:id="rId15" w:history="1">
        <w:r w:rsidRPr="00722D6C">
          <w:rPr>
            <w:rStyle w:val="ad"/>
            <w:sz w:val="28"/>
            <w:szCs w:val="28"/>
          </w:rPr>
          <w:t>http://www.archivzp.gov.ua</w:t>
        </w:r>
      </w:hyperlink>
      <w:r w:rsidRPr="00722D6C">
        <w:rPr>
          <w:sz w:val="28"/>
          <w:szCs w:val="28"/>
        </w:rPr>
        <w:t xml:space="preserve"> архіву.</w:t>
      </w:r>
    </w:p>
    <w:p w:rsidR="004A18CA" w:rsidRPr="004A18CA" w:rsidRDefault="004A18CA" w:rsidP="004A18CA">
      <w:pPr>
        <w:ind w:firstLine="567"/>
        <w:jc w:val="both"/>
        <w:rPr>
          <w:sz w:val="28"/>
          <w:szCs w:val="28"/>
        </w:rPr>
      </w:pPr>
      <w:r w:rsidRPr="004A18CA">
        <w:rPr>
          <w:sz w:val="28"/>
          <w:szCs w:val="28"/>
        </w:rPr>
        <w:t>Примірний перелік видів публічної інформації, розпорядником якої є Державний архів Запорізької області</w:t>
      </w:r>
      <w:r w:rsidR="00BD0D8C">
        <w:rPr>
          <w:sz w:val="28"/>
          <w:szCs w:val="28"/>
        </w:rPr>
        <w:t xml:space="preserve"> затверджений наказом від </w:t>
      </w:r>
      <w:r w:rsidR="002F64EE">
        <w:rPr>
          <w:sz w:val="28"/>
          <w:szCs w:val="28"/>
        </w:rPr>
        <w:t>11.09.2024 № 34.</w:t>
      </w:r>
    </w:p>
    <w:p w:rsidR="00F36396" w:rsidRDefault="002F64EE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6396" w:rsidRPr="00722D6C">
        <w:rPr>
          <w:sz w:val="28"/>
          <w:szCs w:val="28"/>
        </w:rPr>
        <w:t>прилюднюється</w:t>
      </w:r>
      <w:r w:rsidR="00F36396" w:rsidRPr="007D63BA">
        <w:rPr>
          <w:sz w:val="28"/>
          <w:szCs w:val="28"/>
        </w:rPr>
        <w:t xml:space="preserve"> </w:t>
      </w:r>
      <w:r w:rsidR="00F36396">
        <w:rPr>
          <w:sz w:val="28"/>
          <w:szCs w:val="28"/>
        </w:rPr>
        <w:t>і</w:t>
      </w:r>
      <w:r w:rsidR="00F36396" w:rsidRPr="007D63BA">
        <w:rPr>
          <w:sz w:val="28"/>
          <w:szCs w:val="28"/>
        </w:rPr>
        <w:t>нформація, передбачена Регламентом</w:t>
      </w:r>
      <w:r w:rsidR="00F36396" w:rsidRPr="007D63BA">
        <w:t xml:space="preserve"> </w:t>
      </w:r>
      <w:r w:rsidR="00F36396" w:rsidRPr="007D63BA">
        <w:rPr>
          <w:sz w:val="28"/>
          <w:szCs w:val="28"/>
        </w:rPr>
        <w:t>функціонування та технічного супроводження офіційного вебсайту Державного архіву Запорізької області, затвердженим наказом Державного архіву Запорізької області від 11.01.2023 № 7 у відповідності з вимогами Законів України</w:t>
      </w:r>
      <w:r w:rsidR="00F36396" w:rsidRPr="007D63BA">
        <w:t xml:space="preserve"> «</w:t>
      </w:r>
      <w:r w:rsidR="00F36396" w:rsidRPr="007D63BA">
        <w:rPr>
          <w:sz w:val="28"/>
          <w:szCs w:val="28"/>
        </w:rPr>
        <w:t>Про інформацію», «Про доступ до публічної інформації» та інших нормативно-правових актів</w:t>
      </w:r>
      <w:r w:rsidR="00F36396">
        <w:rPr>
          <w:sz w:val="28"/>
          <w:szCs w:val="28"/>
        </w:rPr>
        <w:t>: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завдання та нормативно-правові засади діяльності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відомості про структуру та керівництво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функціональні обов’язки та повноваження структурних підрозділів;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місцезнаходження (поштова адреса, номери телефонів, факсів, адреса електронної пошти, адреса офіційного вебсайту)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історія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розпорядок роботи Державного архіву Запорізької області та час прийому громадян його керівництвом, працівниками відділу інформації та використання документів, інформація про роботу читальних залів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внутрішнього службового розпорядку державних службовців та працівників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документальні виставки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науково-довідковий апарат архіву;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перелік послуг, які надаються Державним архівом Запорізької області, та нормативно-правові акти, що стосуються послуг;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регуляторну діяльність: загальна інформація, проєкти регуляторних актів, аналіз, звіт про результативність, відповідальні особи;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відомості про публічні закупівлі (гіперпосилання на </w:t>
      </w:r>
      <w:proofErr w:type="spellStart"/>
      <w:r>
        <w:rPr>
          <w:sz w:val="28"/>
          <w:szCs w:val="28"/>
        </w:rPr>
        <w:t>prozorro.gov.ua</w:t>
      </w:r>
      <w:proofErr w:type="spellEnd"/>
      <w:r>
        <w:rPr>
          <w:sz w:val="28"/>
          <w:szCs w:val="28"/>
        </w:rPr>
        <w:t>);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проведену Державним архівом Запорізької області роботу із розсекречення архівних документів;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результати роботи в сфері протидії корупції;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плани і підсумки роботи Державного архіву Запорізької області;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відомості про дорадчі органи Державного архіву Запорізької області;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з питань енергоефективності;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програми у сфері архівної справи та діловодства;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відомості про наявні вакансії;</w:t>
      </w:r>
    </w:p>
    <w:p w:rsidR="00F36396" w:rsidRDefault="00F36396" w:rsidP="00F36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адресу офіційної сторінки Державного архіву Запорізької області у соціальній мережі «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>»;</w:t>
      </w:r>
      <w:r w:rsidR="002F64EE">
        <w:rPr>
          <w:sz w:val="28"/>
          <w:szCs w:val="28"/>
        </w:rPr>
        <w:t xml:space="preserve"> </w:t>
      </w:r>
      <w:r>
        <w:rPr>
          <w:sz w:val="28"/>
          <w:szCs w:val="28"/>
        </w:rPr>
        <w:t>тощо.</w:t>
      </w:r>
    </w:p>
    <w:p w:rsidR="00B64DC9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B6FA6">
        <w:rPr>
          <w:sz w:val="28"/>
          <w:szCs w:val="28"/>
        </w:rPr>
        <w:t>В</w:t>
      </w:r>
      <w:r w:rsidR="00B64DC9" w:rsidRPr="00456BA4">
        <w:rPr>
          <w:sz w:val="28"/>
          <w:szCs w:val="28"/>
        </w:rPr>
        <w:t>иконання вимог п</w:t>
      </w:r>
      <w:r>
        <w:rPr>
          <w:sz w:val="28"/>
          <w:szCs w:val="28"/>
        </w:rPr>
        <w:t>.</w:t>
      </w:r>
      <w:r w:rsidR="00B64DC9" w:rsidRPr="00456BA4">
        <w:rPr>
          <w:sz w:val="28"/>
          <w:szCs w:val="28"/>
        </w:rPr>
        <w:t xml:space="preserve"> 1 ч</w:t>
      </w:r>
      <w:r>
        <w:rPr>
          <w:sz w:val="28"/>
          <w:szCs w:val="28"/>
        </w:rPr>
        <w:t>.</w:t>
      </w:r>
      <w:r w:rsidR="00B64DC9" w:rsidRPr="00456BA4">
        <w:rPr>
          <w:sz w:val="28"/>
          <w:szCs w:val="28"/>
        </w:rPr>
        <w:t xml:space="preserve"> 1 ст</w:t>
      </w:r>
      <w:r>
        <w:rPr>
          <w:sz w:val="28"/>
          <w:szCs w:val="28"/>
        </w:rPr>
        <w:t xml:space="preserve">. </w:t>
      </w:r>
      <w:r w:rsidR="00B64DC9" w:rsidRPr="00456BA4">
        <w:rPr>
          <w:sz w:val="28"/>
          <w:szCs w:val="28"/>
        </w:rPr>
        <w:t>15 Закону та вимог частин 2 та 3 ст</w:t>
      </w:r>
      <w:r>
        <w:rPr>
          <w:sz w:val="28"/>
          <w:szCs w:val="28"/>
        </w:rPr>
        <w:t>.</w:t>
      </w:r>
      <w:r w:rsidR="00B64DC9" w:rsidRPr="00456BA4">
        <w:rPr>
          <w:sz w:val="28"/>
          <w:szCs w:val="28"/>
        </w:rPr>
        <w:t xml:space="preserve"> 15 Закону</w:t>
      </w:r>
      <w:r w:rsidR="00FB7365">
        <w:rPr>
          <w:sz w:val="28"/>
          <w:szCs w:val="28"/>
        </w:rPr>
        <w:t xml:space="preserve"> України </w:t>
      </w:r>
      <w:r w:rsidR="00FB7365" w:rsidRPr="007D63BA">
        <w:rPr>
          <w:sz w:val="28"/>
          <w:szCs w:val="28"/>
        </w:rPr>
        <w:t>«Про доступ до публічної інформації</w:t>
      </w:r>
      <w:r w:rsidR="00FB7365">
        <w:rPr>
          <w:sz w:val="28"/>
          <w:szCs w:val="28"/>
        </w:rPr>
        <w:t>»</w:t>
      </w:r>
      <w:r w:rsidR="004B6FA6">
        <w:rPr>
          <w:sz w:val="28"/>
          <w:szCs w:val="28"/>
        </w:rPr>
        <w:t xml:space="preserve"> в Державному архіві з</w:t>
      </w:r>
      <w:r w:rsidR="004B6FA6" w:rsidRPr="00456BA4">
        <w:rPr>
          <w:sz w:val="28"/>
          <w:szCs w:val="28"/>
        </w:rPr>
        <w:t>абезпечено</w:t>
      </w:r>
      <w:r w:rsidR="004B6FA6">
        <w:rPr>
          <w:sz w:val="28"/>
          <w:szCs w:val="28"/>
        </w:rPr>
        <w:t xml:space="preserve"> шляхом</w:t>
      </w:r>
      <w:r w:rsidR="00FB7365">
        <w:rPr>
          <w:sz w:val="28"/>
          <w:szCs w:val="28"/>
        </w:rPr>
        <w:t xml:space="preserve"> оприлюдн</w:t>
      </w:r>
      <w:r w:rsidR="004B6FA6">
        <w:rPr>
          <w:sz w:val="28"/>
          <w:szCs w:val="28"/>
        </w:rPr>
        <w:t>ення</w:t>
      </w:r>
      <w:r w:rsidR="00FB7365">
        <w:rPr>
          <w:sz w:val="28"/>
          <w:szCs w:val="28"/>
        </w:rPr>
        <w:t xml:space="preserve"> </w:t>
      </w:r>
      <w:r w:rsidR="004B6FA6">
        <w:rPr>
          <w:sz w:val="28"/>
          <w:szCs w:val="28"/>
        </w:rPr>
        <w:t>даних</w:t>
      </w:r>
      <w:r w:rsidR="004B6FA6" w:rsidRPr="00722D6C">
        <w:rPr>
          <w:sz w:val="28"/>
          <w:szCs w:val="28"/>
        </w:rPr>
        <w:t xml:space="preserve"> </w:t>
      </w:r>
      <w:r w:rsidR="00FB7365" w:rsidRPr="00722D6C">
        <w:rPr>
          <w:sz w:val="28"/>
          <w:szCs w:val="28"/>
        </w:rPr>
        <w:t xml:space="preserve">на офіційному вебсайті </w:t>
      </w:r>
      <w:hyperlink r:id="rId16" w:history="1">
        <w:r w:rsidR="00FB7365" w:rsidRPr="00722D6C">
          <w:rPr>
            <w:rStyle w:val="ad"/>
            <w:sz w:val="28"/>
            <w:szCs w:val="28"/>
          </w:rPr>
          <w:t>http://www.archivzp.gov.ua</w:t>
        </w:r>
      </w:hyperlink>
      <w:r w:rsidR="00FB7365" w:rsidRPr="00722D6C">
        <w:rPr>
          <w:sz w:val="28"/>
          <w:szCs w:val="28"/>
        </w:rPr>
        <w:t xml:space="preserve"> архіву</w:t>
      </w:r>
      <w:r w:rsidR="00FB7365">
        <w:rPr>
          <w:sz w:val="28"/>
          <w:szCs w:val="28"/>
        </w:rPr>
        <w:t>.</w:t>
      </w:r>
    </w:p>
    <w:p w:rsidR="00FB7365" w:rsidRPr="00456BA4" w:rsidRDefault="00FB7365" w:rsidP="00456BA4">
      <w:pPr>
        <w:ind w:firstLine="567"/>
        <w:jc w:val="both"/>
        <w:rPr>
          <w:sz w:val="28"/>
          <w:szCs w:val="28"/>
        </w:rPr>
      </w:pPr>
    </w:p>
    <w:p w:rsidR="00B64DC9" w:rsidRPr="00456BA4" w:rsidRDefault="00456BA4" w:rsidP="00456BA4">
      <w:pPr>
        <w:ind w:firstLine="567"/>
        <w:jc w:val="both"/>
        <w:rPr>
          <w:b/>
          <w:sz w:val="28"/>
          <w:szCs w:val="28"/>
        </w:rPr>
      </w:pPr>
      <w:r w:rsidRPr="00456BA4">
        <w:rPr>
          <w:b/>
          <w:sz w:val="28"/>
          <w:szCs w:val="28"/>
        </w:rPr>
        <w:t xml:space="preserve">4. </w:t>
      </w:r>
      <w:r w:rsidR="00B64DC9" w:rsidRPr="00456BA4">
        <w:rPr>
          <w:b/>
          <w:sz w:val="28"/>
          <w:szCs w:val="28"/>
        </w:rPr>
        <w:t>Проблемні питання, пов’язані із роботою щодо забезпечення доступу до публічної інформації</w:t>
      </w:r>
    </w:p>
    <w:p w:rsidR="00B64DC9" w:rsidRPr="00240559" w:rsidRDefault="00456BA4" w:rsidP="00456BA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82D4C">
        <w:rPr>
          <w:sz w:val="28"/>
          <w:szCs w:val="28"/>
        </w:rPr>
        <w:t>С</w:t>
      </w:r>
      <w:r w:rsidR="00B64DC9" w:rsidRPr="00456BA4">
        <w:rPr>
          <w:sz w:val="28"/>
          <w:szCs w:val="28"/>
        </w:rPr>
        <w:t xml:space="preserve">карги на рішення, дії чи бездіяльність </w:t>
      </w:r>
      <w:r w:rsidR="00982D4C">
        <w:rPr>
          <w:sz w:val="28"/>
          <w:szCs w:val="28"/>
        </w:rPr>
        <w:t>архіву</w:t>
      </w:r>
      <w:r w:rsidR="00B64DC9" w:rsidRPr="00456BA4">
        <w:rPr>
          <w:sz w:val="28"/>
          <w:szCs w:val="28"/>
        </w:rPr>
        <w:t>, як розпорядника інформації</w:t>
      </w:r>
      <w:r w:rsidR="00982D4C" w:rsidRPr="00982D4C">
        <w:rPr>
          <w:sz w:val="28"/>
          <w:szCs w:val="28"/>
        </w:rPr>
        <w:t xml:space="preserve"> </w:t>
      </w:r>
      <w:r w:rsidR="00982D4C">
        <w:rPr>
          <w:sz w:val="28"/>
          <w:szCs w:val="28"/>
        </w:rPr>
        <w:t xml:space="preserve">протягом звітного періоду не </w:t>
      </w:r>
      <w:r w:rsidR="00982D4C" w:rsidRPr="00456BA4">
        <w:rPr>
          <w:sz w:val="28"/>
          <w:szCs w:val="28"/>
        </w:rPr>
        <w:t>надходили</w:t>
      </w:r>
      <w:r w:rsidR="00982D4C">
        <w:rPr>
          <w:sz w:val="28"/>
          <w:szCs w:val="28"/>
        </w:rPr>
        <w:t>.</w:t>
      </w:r>
      <w:r w:rsidR="00B64DC9" w:rsidRPr="00240559">
        <w:rPr>
          <w:color w:val="000000"/>
          <w:sz w:val="28"/>
          <w:szCs w:val="28"/>
        </w:rPr>
        <w:t xml:space="preserve"> </w:t>
      </w:r>
    </w:p>
    <w:p w:rsidR="00B64DC9" w:rsidRPr="00456BA4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478D3">
        <w:rPr>
          <w:sz w:val="28"/>
          <w:szCs w:val="28"/>
        </w:rPr>
        <w:t>С</w:t>
      </w:r>
      <w:r w:rsidR="00B64DC9" w:rsidRPr="00456BA4">
        <w:rPr>
          <w:sz w:val="28"/>
          <w:szCs w:val="28"/>
        </w:rPr>
        <w:t>удов</w:t>
      </w:r>
      <w:r w:rsidR="00F478D3">
        <w:rPr>
          <w:sz w:val="28"/>
          <w:szCs w:val="28"/>
        </w:rPr>
        <w:t>их</w:t>
      </w:r>
      <w:r w:rsidR="00B64DC9" w:rsidRPr="00456BA4">
        <w:rPr>
          <w:sz w:val="28"/>
          <w:szCs w:val="28"/>
        </w:rPr>
        <w:t xml:space="preserve"> позов</w:t>
      </w:r>
      <w:r w:rsidR="00F478D3">
        <w:rPr>
          <w:sz w:val="28"/>
          <w:szCs w:val="28"/>
        </w:rPr>
        <w:t>ів</w:t>
      </w:r>
      <w:r w:rsidR="00B64DC9" w:rsidRPr="00456BA4">
        <w:rPr>
          <w:sz w:val="28"/>
          <w:szCs w:val="28"/>
        </w:rPr>
        <w:t xml:space="preserve"> про порушення законодавства у сфері доступу до публічної інформації до </w:t>
      </w:r>
      <w:r w:rsidR="00F478D3">
        <w:rPr>
          <w:sz w:val="28"/>
          <w:szCs w:val="28"/>
        </w:rPr>
        <w:t>установи не надходили.</w:t>
      </w:r>
    </w:p>
    <w:p w:rsidR="00B64DC9" w:rsidRPr="00456BA4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47290">
        <w:rPr>
          <w:sz w:val="28"/>
          <w:szCs w:val="28"/>
        </w:rPr>
        <w:t>З</w:t>
      </w:r>
      <w:r w:rsidR="00B64DC9" w:rsidRPr="00456BA4">
        <w:rPr>
          <w:sz w:val="28"/>
          <w:szCs w:val="28"/>
        </w:rPr>
        <w:t>вернен</w:t>
      </w:r>
      <w:r w:rsidR="00147290">
        <w:rPr>
          <w:sz w:val="28"/>
          <w:szCs w:val="28"/>
        </w:rPr>
        <w:t>ня</w:t>
      </w:r>
      <w:r w:rsidR="00B64DC9" w:rsidRPr="00456BA4">
        <w:rPr>
          <w:sz w:val="28"/>
          <w:szCs w:val="28"/>
        </w:rPr>
        <w:t xml:space="preserve"> представника Уповноваженого Верховної Ради України з прав людини стосовно порушення законодавства у сфері доступу до публічної інформації надійшло до </w:t>
      </w:r>
      <w:r w:rsidR="00147290">
        <w:rPr>
          <w:sz w:val="28"/>
          <w:szCs w:val="28"/>
        </w:rPr>
        <w:t>архіву не надходили</w:t>
      </w:r>
      <w:r w:rsidR="00B64DC9" w:rsidRPr="00456BA4">
        <w:rPr>
          <w:sz w:val="28"/>
          <w:szCs w:val="28"/>
        </w:rPr>
        <w:t xml:space="preserve"> </w:t>
      </w:r>
    </w:p>
    <w:p w:rsidR="00641C78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41C78" w:rsidRPr="00C8435E">
        <w:rPr>
          <w:sz w:val="28"/>
          <w:szCs w:val="28"/>
        </w:rPr>
        <w:t xml:space="preserve">На офіційному вебсайті та на офіційній сторінці у </w:t>
      </w:r>
      <w:proofErr w:type="spellStart"/>
      <w:r w:rsidR="00641C78" w:rsidRPr="00C8435E">
        <w:rPr>
          <w:sz w:val="28"/>
          <w:szCs w:val="28"/>
        </w:rPr>
        <w:t>фейсбуці</w:t>
      </w:r>
      <w:proofErr w:type="spellEnd"/>
      <w:r w:rsidR="00641C78" w:rsidRPr="00C8435E">
        <w:rPr>
          <w:sz w:val="28"/>
          <w:szCs w:val="28"/>
        </w:rPr>
        <w:t xml:space="preserve"> Державного архіву Запорізької області постійно розміщуються новини про діяльність архіву.</w:t>
      </w:r>
    </w:p>
    <w:p w:rsidR="006B41CB" w:rsidRDefault="006B41CB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B64DC9" w:rsidRPr="00456BA4">
        <w:rPr>
          <w:sz w:val="28"/>
          <w:szCs w:val="28"/>
        </w:rPr>
        <w:t>нформаційно-роз’яснювальна робота серед населення про основні права, передбачені Законом</w:t>
      </w:r>
      <w:r>
        <w:rPr>
          <w:sz w:val="28"/>
          <w:szCs w:val="28"/>
        </w:rPr>
        <w:t xml:space="preserve"> України </w:t>
      </w:r>
      <w:r w:rsidRPr="007D63BA">
        <w:rPr>
          <w:sz w:val="28"/>
          <w:szCs w:val="28"/>
        </w:rPr>
        <w:t>«Про доступ до публічної інформації</w:t>
      </w:r>
      <w:r>
        <w:rPr>
          <w:sz w:val="28"/>
          <w:szCs w:val="28"/>
        </w:rPr>
        <w:t xml:space="preserve">» у </w:t>
      </w:r>
      <w:r w:rsidRPr="00456BA4">
        <w:rPr>
          <w:sz w:val="28"/>
          <w:szCs w:val="28"/>
        </w:rPr>
        <w:t>статт</w:t>
      </w:r>
      <w:r>
        <w:rPr>
          <w:sz w:val="28"/>
          <w:szCs w:val="28"/>
        </w:rPr>
        <w:t>ях</w:t>
      </w:r>
      <w:r w:rsidRPr="00456BA4">
        <w:rPr>
          <w:sz w:val="28"/>
          <w:szCs w:val="28"/>
        </w:rPr>
        <w:t>, виступ</w:t>
      </w:r>
      <w:r>
        <w:rPr>
          <w:sz w:val="28"/>
          <w:szCs w:val="28"/>
        </w:rPr>
        <w:t>ах</w:t>
      </w:r>
      <w:r w:rsidRPr="00456BA4">
        <w:rPr>
          <w:sz w:val="28"/>
          <w:szCs w:val="28"/>
        </w:rPr>
        <w:t>, коментар</w:t>
      </w:r>
      <w:r>
        <w:rPr>
          <w:sz w:val="28"/>
          <w:szCs w:val="28"/>
        </w:rPr>
        <w:t>ях</w:t>
      </w:r>
      <w:r w:rsidRPr="00456BA4">
        <w:rPr>
          <w:sz w:val="28"/>
          <w:szCs w:val="28"/>
        </w:rPr>
        <w:t xml:space="preserve"> у провідних медіа</w:t>
      </w:r>
      <w:r>
        <w:rPr>
          <w:sz w:val="28"/>
          <w:szCs w:val="28"/>
        </w:rPr>
        <w:t xml:space="preserve"> не проводилася.</w:t>
      </w:r>
      <w:r w:rsidR="00B64DC9" w:rsidRPr="00456BA4">
        <w:rPr>
          <w:sz w:val="28"/>
          <w:szCs w:val="28"/>
        </w:rPr>
        <w:t xml:space="preserve"> </w:t>
      </w:r>
    </w:p>
    <w:p w:rsidR="00B64DC9" w:rsidRPr="00456BA4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17330">
        <w:rPr>
          <w:sz w:val="28"/>
          <w:szCs w:val="28"/>
        </w:rPr>
        <w:t>П</w:t>
      </w:r>
      <w:r w:rsidR="00B64DC9" w:rsidRPr="00456BA4">
        <w:rPr>
          <w:sz w:val="28"/>
          <w:szCs w:val="28"/>
        </w:rPr>
        <w:t>роблемн</w:t>
      </w:r>
      <w:r w:rsidR="00317330">
        <w:rPr>
          <w:sz w:val="28"/>
          <w:szCs w:val="28"/>
        </w:rPr>
        <w:t>их</w:t>
      </w:r>
      <w:r w:rsidR="00B64DC9" w:rsidRPr="00456BA4">
        <w:rPr>
          <w:sz w:val="28"/>
          <w:szCs w:val="28"/>
        </w:rPr>
        <w:t xml:space="preserve"> питан</w:t>
      </w:r>
      <w:r w:rsidR="00317330">
        <w:rPr>
          <w:sz w:val="28"/>
          <w:szCs w:val="28"/>
        </w:rPr>
        <w:t>ь</w:t>
      </w:r>
      <w:r w:rsidR="00B64DC9" w:rsidRPr="00456BA4">
        <w:rPr>
          <w:sz w:val="28"/>
          <w:szCs w:val="28"/>
        </w:rPr>
        <w:t>, пов’язан</w:t>
      </w:r>
      <w:r w:rsidR="00317330">
        <w:rPr>
          <w:sz w:val="28"/>
          <w:szCs w:val="28"/>
        </w:rPr>
        <w:t>их</w:t>
      </w:r>
      <w:r w:rsidR="00B64DC9" w:rsidRPr="00456BA4">
        <w:rPr>
          <w:sz w:val="28"/>
          <w:szCs w:val="28"/>
        </w:rPr>
        <w:t xml:space="preserve"> з виконанням Закону</w:t>
      </w:r>
      <w:r w:rsidR="00317330">
        <w:rPr>
          <w:sz w:val="28"/>
          <w:szCs w:val="28"/>
        </w:rPr>
        <w:t xml:space="preserve"> України </w:t>
      </w:r>
      <w:r w:rsidR="00317330" w:rsidRPr="007D63BA">
        <w:rPr>
          <w:sz w:val="28"/>
          <w:szCs w:val="28"/>
        </w:rPr>
        <w:t>«Про доступ до публічної інформації</w:t>
      </w:r>
      <w:r w:rsidR="00317330">
        <w:rPr>
          <w:sz w:val="28"/>
          <w:szCs w:val="28"/>
        </w:rPr>
        <w:t>» не виникало.</w:t>
      </w:r>
    </w:p>
    <w:p w:rsidR="00B64DC9" w:rsidRPr="00456BA4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051DE">
        <w:rPr>
          <w:sz w:val="28"/>
          <w:szCs w:val="28"/>
        </w:rPr>
        <w:t>08-09 травня 2024 року Запорізьким регіональним центром підвищення кваліфікації проводилося</w:t>
      </w:r>
      <w:r w:rsidR="00B64DC9" w:rsidRPr="00456BA4">
        <w:rPr>
          <w:sz w:val="28"/>
          <w:szCs w:val="28"/>
        </w:rPr>
        <w:t xml:space="preserve"> навчання </w:t>
      </w:r>
      <w:r w:rsidR="007051DE">
        <w:rPr>
          <w:sz w:val="28"/>
          <w:szCs w:val="28"/>
        </w:rPr>
        <w:t xml:space="preserve">за темою «Організація роботи щодо забезпечення права на доступ до публічної інформації в органах державної влади та органах місцевого самоврядування», у якому взяли </w:t>
      </w:r>
      <w:r w:rsidR="007051DE" w:rsidRPr="004448DE">
        <w:rPr>
          <w:sz w:val="28"/>
          <w:szCs w:val="28"/>
        </w:rPr>
        <w:t xml:space="preserve">участь </w:t>
      </w:r>
      <w:r w:rsidR="00287447" w:rsidRPr="004448DE">
        <w:rPr>
          <w:sz w:val="28"/>
          <w:szCs w:val="28"/>
        </w:rPr>
        <w:t xml:space="preserve">заступник директора Державного архіву – начальник відділу організації і координації архівної справи Антоніна Федько та </w:t>
      </w:r>
      <w:r w:rsidR="007051DE" w:rsidRPr="004448DE">
        <w:rPr>
          <w:sz w:val="28"/>
          <w:szCs w:val="28"/>
        </w:rPr>
        <w:t>державні службовці відді</w:t>
      </w:r>
      <w:r w:rsidR="007051DE">
        <w:rPr>
          <w:sz w:val="28"/>
          <w:szCs w:val="28"/>
        </w:rPr>
        <w:t xml:space="preserve">лу інформації та використання документів Світлана Третяк, Павло </w:t>
      </w:r>
      <w:proofErr w:type="spellStart"/>
      <w:r w:rsidR="007051DE">
        <w:rPr>
          <w:sz w:val="28"/>
          <w:szCs w:val="28"/>
        </w:rPr>
        <w:t>Семеренко</w:t>
      </w:r>
      <w:proofErr w:type="spellEnd"/>
      <w:r w:rsidR="007051DE">
        <w:rPr>
          <w:sz w:val="28"/>
          <w:szCs w:val="28"/>
        </w:rPr>
        <w:t>.</w:t>
      </w:r>
    </w:p>
    <w:p w:rsidR="00B64DC9" w:rsidRPr="00456BA4" w:rsidRDefault="00456BA4" w:rsidP="00456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B72B5">
        <w:rPr>
          <w:sz w:val="28"/>
          <w:szCs w:val="28"/>
        </w:rPr>
        <w:t>Організація д</w:t>
      </w:r>
      <w:r w:rsidR="00B64DC9" w:rsidRPr="00456BA4">
        <w:rPr>
          <w:sz w:val="28"/>
          <w:szCs w:val="28"/>
        </w:rPr>
        <w:t>одатков</w:t>
      </w:r>
      <w:r w:rsidR="009B72B5">
        <w:rPr>
          <w:sz w:val="28"/>
          <w:szCs w:val="28"/>
        </w:rPr>
        <w:t>ого</w:t>
      </w:r>
      <w:r w:rsidR="00B64DC9" w:rsidRPr="00456BA4">
        <w:rPr>
          <w:sz w:val="28"/>
          <w:szCs w:val="28"/>
        </w:rPr>
        <w:t xml:space="preserve"> навчанн</w:t>
      </w:r>
      <w:r w:rsidR="009B72B5">
        <w:rPr>
          <w:sz w:val="28"/>
          <w:szCs w:val="28"/>
        </w:rPr>
        <w:t>я</w:t>
      </w:r>
      <w:r w:rsidR="00B64DC9" w:rsidRPr="00456BA4">
        <w:rPr>
          <w:sz w:val="28"/>
          <w:szCs w:val="28"/>
        </w:rPr>
        <w:t xml:space="preserve"> відповідальних працівників з метою підвищення ефективності організації виконання Закону</w:t>
      </w:r>
      <w:r w:rsidR="009B72B5">
        <w:rPr>
          <w:sz w:val="28"/>
          <w:szCs w:val="28"/>
        </w:rPr>
        <w:t xml:space="preserve"> України </w:t>
      </w:r>
      <w:r w:rsidR="009B72B5" w:rsidRPr="007D63BA">
        <w:rPr>
          <w:sz w:val="28"/>
          <w:szCs w:val="28"/>
        </w:rPr>
        <w:t>«Про доступ до публічної інформації</w:t>
      </w:r>
      <w:r w:rsidR="009B72B5">
        <w:rPr>
          <w:sz w:val="28"/>
          <w:szCs w:val="28"/>
        </w:rPr>
        <w:t xml:space="preserve">» необхідна з метою вдосконалення знань для забезпечення захисту </w:t>
      </w:r>
      <w:r w:rsidR="00172210">
        <w:rPr>
          <w:sz w:val="28"/>
          <w:szCs w:val="28"/>
        </w:rPr>
        <w:t xml:space="preserve">прав та </w:t>
      </w:r>
      <w:r w:rsidR="009B72B5">
        <w:rPr>
          <w:sz w:val="28"/>
          <w:szCs w:val="28"/>
        </w:rPr>
        <w:t>інтересів громадян</w:t>
      </w:r>
      <w:r w:rsidR="00223CB1">
        <w:rPr>
          <w:sz w:val="28"/>
          <w:szCs w:val="28"/>
        </w:rPr>
        <w:t xml:space="preserve"> </w:t>
      </w:r>
      <w:r w:rsidR="00223CB1" w:rsidRPr="00B97377">
        <w:rPr>
          <w:sz w:val="28"/>
          <w:szCs w:val="28"/>
        </w:rPr>
        <w:t>в умовах постійних змін до законодавства</w:t>
      </w:r>
      <w:r w:rsidR="009B72B5" w:rsidRPr="00B97377">
        <w:rPr>
          <w:sz w:val="28"/>
          <w:szCs w:val="28"/>
        </w:rPr>
        <w:t>.</w:t>
      </w:r>
      <w:bookmarkStart w:id="0" w:name="_GoBack"/>
      <w:bookmarkEnd w:id="0"/>
    </w:p>
    <w:p w:rsidR="00AC3CBD" w:rsidRPr="00DE5718" w:rsidRDefault="00AC3CBD">
      <w:pPr>
        <w:rPr>
          <w:sz w:val="28"/>
          <w:szCs w:val="28"/>
        </w:rPr>
      </w:pPr>
    </w:p>
    <w:p w:rsidR="00345E32" w:rsidRDefault="00345E32">
      <w:pPr>
        <w:rPr>
          <w:sz w:val="28"/>
          <w:szCs w:val="28"/>
        </w:rPr>
      </w:pPr>
    </w:p>
    <w:p w:rsidR="001535BF" w:rsidRPr="00DE5718" w:rsidRDefault="001535BF">
      <w:pPr>
        <w:rPr>
          <w:sz w:val="28"/>
          <w:szCs w:val="28"/>
        </w:rPr>
      </w:pPr>
    </w:p>
    <w:p w:rsidR="00345E32" w:rsidRPr="00DE5718" w:rsidRDefault="00DE5718">
      <w:pPr>
        <w:rPr>
          <w:sz w:val="28"/>
          <w:szCs w:val="28"/>
        </w:rPr>
      </w:pPr>
      <w:r w:rsidRPr="00DE5718">
        <w:rPr>
          <w:sz w:val="28"/>
          <w:szCs w:val="28"/>
        </w:rPr>
        <w:t>Начальник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Олена ВЕЛИЧКО</w:t>
      </w:r>
    </w:p>
    <w:sectPr w:rsidR="00345E32" w:rsidRPr="00DE5718" w:rsidSect="00002020">
      <w:headerReference w:type="default" r:id="rId1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77" w:rsidRDefault="00B97377" w:rsidP="00002020">
      <w:r>
        <w:separator/>
      </w:r>
    </w:p>
  </w:endnote>
  <w:endnote w:type="continuationSeparator" w:id="0">
    <w:p w:rsidR="00B97377" w:rsidRDefault="00B97377" w:rsidP="000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77" w:rsidRDefault="00B97377" w:rsidP="00002020">
      <w:r>
        <w:separator/>
      </w:r>
    </w:p>
  </w:footnote>
  <w:footnote w:type="continuationSeparator" w:id="0">
    <w:p w:rsidR="00B97377" w:rsidRDefault="00B97377" w:rsidP="0000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148109"/>
      <w:docPartObj>
        <w:docPartGallery w:val="Page Numbers (Top of Page)"/>
        <w:docPartUnique/>
      </w:docPartObj>
    </w:sdtPr>
    <w:sdtContent>
      <w:p w:rsidR="00B97377" w:rsidRDefault="00B973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7377">
          <w:rPr>
            <w:noProof/>
            <w:lang w:val="ru-RU"/>
          </w:rPr>
          <w:t>2</w:t>
        </w:r>
        <w:r>
          <w:fldChar w:fldCharType="end"/>
        </w:r>
      </w:p>
    </w:sdtContent>
  </w:sdt>
  <w:p w:rsidR="00B97377" w:rsidRDefault="00B973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594D"/>
    <w:multiLevelType w:val="hybridMultilevel"/>
    <w:tmpl w:val="C5F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4D47"/>
    <w:multiLevelType w:val="hybridMultilevel"/>
    <w:tmpl w:val="13DE87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E86527"/>
    <w:multiLevelType w:val="hybridMultilevel"/>
    <w:tmpl w:val="68BC8AEA"/>
    <w:lvl w:ilvl="0" w:tplc="1A462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462238"/>
    <w:multiLevelType w:val="hybridMultilevel"/>
    <w:tmpl w:val="7136996E"/>
    <w:lvl w:ilvl="0" w:tplc="B98E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B1CFF"/>
    <w:multiLevelType w:val="hybridMultilevel"/>
    <w:tmpl w:val="BF849D7A"/>
    <w:lvl w:ilvl="0" w:tplc="FD6A6068">
      <w:start w:val="1"/>
      <w:numFmt w:val="decimal"/>
      <w:lvlText w:val="%1."/>
      <w:lvlJc w:val="left"/>
      <w:pPr>
        <w:ind w:left="11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23"/>
    <w:rsid w:val="00002020"/>
    <w:rsid w:val="0009029F"/>
    <w:rsid w:val="000E76F9"/>
    <w:rsid w:val="000F60FB"/>
    <w:rsid w:val="00147290"/>
    <w:rsid w:val="001535BF"/>
    <w:rsid w:val="00172210"/>
    <w:rsid w:val="001A73CA"/>
    <w:rsid w:val="001D3833"/>
    <w:rsid w:val="001D70E6"/>
    <w:rsid w:val="00223CB1"/>
    <w:rsid w:val="002477C2"/>
    <w:rsid w:val="00287447"/>
    <w:rsid w:val="00287819"/>
    <w:rsid w:val="002F64EE"/>
    <w:rsid w:val="00317330"/>
    <w:rsid w:val="00327E86"/>
    <w:rsid w:val="00345E32"/>
    <w:rsid w:val="003B1FB0"/>
    <w:rsid w:val="004448DE"/>
    <w:rsid w:val="00456164"/>
    <w:rsid w:val="00456BA4"/>
    <w:rsid w:val="00487F60"/>
    <w:rsid w:val="004A18CA"/>
    <w:rsid w:val="004A5BFE"/>
    <w:rsid w:val="004A71B7"/>
    <w:rsid w:val="004B6FA6"/>
    <w:rsid w:val="004C7EE1"/>
    <w:rsid w:val="004D40DE"/>
    <w:rsid w:val="004E781B"/>
    <w:rsid w:val="00506D3A"/>
    <w:rsid w:val="00515874"/>
    <w:rsid w:val="005324A2"/>
    <w:rsid w:val="005416A5"/>
    <w:rsid w:val="0054515D"/>
    <w:rsid w:val="00545F2C"/>
    <w:rsid w:val="0055547C"/>
    <w:rsid w:val="005F5EC1"/>
    <w:rsid w:val="00637C3E"/>
    <w:rsid w:val="00641C78"/>
    <w:rsid w:val="0064651A"/>
    <w:rsid w:val="006B41CB"/>
    <w:rsid w:val="006C754F"/>
    <w:rsid w:val="007051DE"/>
    <w:rsid w:val="0070696B"/>
    <w:rsid w:val="00724852"/>
    <w:rsid w:val="00726140"/>
    <w:rsid w:val="00767F15"/>
    <w:rsid w:val="00785552"/>
    <w:rsid w:val="007D0BBA"/>
    <w:rsid w:val="007D4A0D"/>
    <w:rsid w:val="008137BA"/>
    <w:rsid w:val="008646E6"/>
    <w:rsid w:val="008825EA"/>
    <w:rsid w:val="00893BD0"/>
    <w:rsid w:val="00893BE9"/>
    <w:rsid w:val="008E6381"/>
    <w:rsid w:val="00921C81"/>
    <w:rsid w:val="00935A60"/>
    <w:rsid w:val="0094419B"/>
    <w:rsid w:val="009449CF"/>
    <w:rsid w:val="00950654"/>
    <w:rsid w:val="00976A58"/>
    <w:rsid w:val="0098111D"/>
    <w:rsid w:val="00982D4C"/>
    <w:rsid w:val="00990BF6"/>
    <w:rsid w:val="009B72B5"/>
    <w:rsid w:val="009F3993"/>
    <w:rsid w:val="00A340F8"/>
    <w:rsid w:val="00A530DB"/>
    <w:rsid w:val="00A87220"/>
    <w:rsid w:val="00AC3CBD"/>
    <w:rsid w:val="00AD266C"/>
    <w:rsid w:val="00AF7701"/>
    <w:rsid w:val="00B05201"/>
    <w:rsid w:val="00B53B8E"/>
    <w:rsid w:val="00B64DC9"/>
    <w:rsid w:val="00B7602E"/>
    <w:rsid w:val="00B93C8F"/>
    <w:rsid w:val="00B97377"/>
    <w:rsid w:val="00BD0D8C"/>
    <w:rsid w:val="00C0253C"/>
    <w:rsid w:val="00C031DC"/>
    <w:rsid w:val="00C166D3"/>
    <w:rsid w:val="00C237C9"/>
    <w:rsid w:val="00C53753"/>
    <w:rsid w:val="00C5559F"/>
    <w:rsid w:val="00C73618"/>
    <w:rsid w:val="00CA2983"/>
    <w:rsid w:val="00CB002E"/>
    <w:rsid w:val="00CB11A9"/>
    <w:rsid w:val="00CB179A"/>
    <w:rsid w:val="00D84E96"/>
    <w:rsid w:val="00D9419E"/>
    <w:rsid w:val="00DA5E71"/>
    <w:rsid w:val="00DC33F9"/>
    <w:rsid w:val="00DE5718"/>
    <w:rsid w:val="00DF52E7"/>
    <w:rsid w:val="00E71AE9"/>
    <w:rsid w:val="00EC02D9"/>
    <w:rsid w:val="00F36396"/>
    <w:rsid w:val="00F37B32"/>
    <w:rsid w:val="00F478D3"/>
    <w:rsid w:val="00F95FDF"/>
    <w:rsid w:val="00FA0423"/>
    <w:rsid w:val="00FB5218"/>
    <w:rsid w:val="00FB736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4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64D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4DC9"/>
    <w:pPr>
      <w:widowControl w:val="0"/>
      <w:autoSpaceDE w:val="0"/>
      <w:autoSpaceDN w:val="0"/>
      <w:spacing w:line="318" w:lineRule="exact"/>
      <w:ind w:left="1197" w:hanging="361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0202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202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2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F7701"/>
  </w:style>
  <w:style w:type="paragraph" w:styleId="aa">
    <w:name w:val="Normal (Web)"/>
    <w:basedOn w:val="a"/>
    <w:uiPriority w:val="99"/>
    <w:semiHidden/>
    <w:unhideWhenUsed/>
    <w:rsid w:val="00CB002E"/>
    <w:pPr>
      <w:spacing w:before="100" w:beforeAutospacing="1" w:after="100" w:afterAutospacing="1"/>
    </w:pPr>
    <w:rPr>
      <w:lang w:eastAsia="uk-UA"/>
    </w:rPr>
  </w:style>
  <w:style w:type="character" w:styleId="ab">
    <w:name w:val="Strong"/>
    <w:basedOn w:val="a0"/>
    <w:uiPriority w:val="22"/>
    <w:qFormat/>
    <w:rsid w:val="00CB002E"/>
    <w:rPr>
      <w:b/>
      <w:bCs/>
    </w:rPr>
  </w:style>
  <w:style w:type="paragraph" w:styleId="ac">
    <w:name w:val="No Spacing"/>
    <w:uiPriority w:val="1"/>
    <w:qFormat/>
    <w:rsid w:val="00CB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8781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D40DE"/>
    <w:rPr>
      <w:color w:val="954F72" w:themeColor="followedHyperlink"/>
      <w:u w:val="single"/>
    </w:rPr>
  </w:style>
  <w:style w:type="paragraph" w:styleId="af">
    <w:name w:val="Body Text Indent"/>
    <w:basedOn w:val="a"/>
    <w:link w:val="af0"/>
    <w:rsid w:val="004A18CA"/>
    <w:pPr>
      <w:widowControl w:val="0"/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A18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94419B"/>
  </w:style>
  <w:style w:type="character" w:customStyle="1" w:styleId="rvts37">
    <w:name w:val="rvts37"/>
    <w:basedOn w:val="a0"/>
    <w:rsid w:val="0094419B"/>
  </w:style>
  <w:style w:type="paragraph" w:customStyle="1" w:styleId="rvps2">
    <w:name w:val="rvps2"/>
    <w:basedOn w:val="a"/>
    <w:rsid w:val="0094419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4A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4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64D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4DC9"/>
    <w:pPr>
      <w:widowControl w:val="0"/>
      <w:autoSpaceDE w:val="0"/>
      <w:autoSpaceDN w:val="0"/>
      <w:spacing w:line="318" w:lineRule="exact"/>
      <w:ind w:left="1197" w:hanging="361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0202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202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2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F7701"/>
  </w:style>
  <w:style w:type="paragraph" w:styleId="aa">
    <w:name w:val="Normal (Web)"/>
    <w:basedOn w:val="a"/>
    <w:uiPriority w:val="99"/>
    <w:semiHidden/>
    <w:unhideWhenUsed/>
    <w:rsid w:val="00CB002E"/>
    <w:pPr>
      <w:spacing w:before="100" w:beforeAutospacing="1" w:after="100" w:afterAutospacing="1"/>
    </w:pPr>
    <w:rPr>
      <w:lang w:eastAsia="uk-UA"/>
    </w:rPr>
  </w:style>
  <w:style w:type="character" w:styleId="ab">
    <w:name w:val="Strong"/>
    <w:basedOn w:val="a0"/>
    <w:uiPriority w:val="22"/>
    <w:qFormat/>
    <w:rsid w:val="00CB002E"/>
    <w:rPr>
      <w:b/>
      <w:bCs/>
    </w:rPr>
  </w:style>
  <w:style w:type="paragraph" w:styleId="ac">
    <w:name w:val="No Spacing"/>
    <w:uiPriority w:val="1"/>
    <w:qFormat/>
    <w:rsid w:val="00CB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8781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D40DE"/>
    <w:rPr>
      <w:color w:val="954F72" w:themeColor="followedHyperlink"/>
      <w:u w:val="single"/>
    </w:rPr>
  </w:style>
  <w:style w:type="paragraph" w:styleId="af">
    <w:name w:val="Body Text Indent"/>
    <w:basedOn w:val="a"/>
    <w:link w:val="af0"/>
    <w:rsid w:val="004A18CA"/>
    <w:pPr>
      <w:widowControl w:val="0"/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A18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94419B"/>
  </w:style>
  <w:style w:type="character" w:customStyle="1" w:styleId="rvts37">
    <w:name w:val="rvts37"/>
    <w:basedOn w:val="a0"/>
    <w:rsid w:val="0094419B"/>
  </w:style>
  <w:style w:type="paragraph" w:customStyle="1" w:styleId="rvps2">
    <w:name w:val="rvps2"/>
    <w:basedOn w:val="a"/>
    <w:rsid w:val="0094419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4A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chivzp.gov.ua/uk/2011-05-31-06-50-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chivzp.gov.ua/uk/2011-05-31-06-50-3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rchivzp.gov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chivzp.gov.ua/uk/2009-11-14-21-05-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chivzp.gov.ua" TargetMode="External"/><Relationship Id="rId10" Type="http://schemas.openxmlformats.org/officeDocument/2006/relationships/hyperlink" Target="mailto:gromada@archivzp.gov.u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rchive_zp@arch.gov.ua" TargetMode="External"/><Relationship Id="rId14" Type="http://schemas.openxmlformats.org/officeDocument/2006/relationships/hyperlink" Target="https://www.archivzp.gov.ua/uk/?option=com_content&amp;view=article&amp;id=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0E17-921B-4B03-BCD8-5CB5DB44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Ядловська Ольга (yadlovskao)</dc:creator>
  <cp:keywords/>
  <dc:description/>
  <cp:lastModifiedBy>комп1</cp:lastModifiedBy>
  <cp:revision>83</cp:revision>
  <dcterms:created xsi:type="dcterms:W3CDTF">2024-09-02T08:41:00Z</dcterms:created>
  <dcterms:modified xsi:type="dcterms:W3CDTF">2024-10-04T06:35:00Z</dcterms:modified>
</cp:coreProperties>
</file>